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86715" w14:textId="77777777" w:rsidR="0011412F" w:rsidRDefault="0011412F" w:rsidP="0011412F">
      <w:pPr>
        <w:rPr>
          <w:szCs w:val="28"/>
        </w:rPr>
      </w:pPr>
    </w:p>
    <w:p w14:paraId="6A57478D" w14:textId="77777777" w:rsidR="0011412F" w:rsidRDefault="0011412F" w:rsidP="0011412F">
      <w:pPr>
        <w:jc w:val="center"/>
        <w:rPr>
          <w:b/>
          <w:sz w:val="16"/>
          <w:szCs w:val="16"/>
        </w:rPr>
      </w:pPr>
    </w:p>
    <w:p w14:paraId="3160CB88" w14:textId="77777777" w:rsidR="0011412F" w:rsidRDefault="0011412F" w:rsidP="0011412F">
      <w:pPr>
        <w:jc w:val="center"/>
        <w:rPr>
          <w:b/>
          <w:sz w:val="18"/>
          <w:szCs w:val="18"/>
        </w:rPr>
      </w:pPr>
    </w:p>
    <w:p w14:paraId="150E1175" w14:textId="4CC0ECBF" w:rsidR="0011412F" w:rsidRDefault="0011412F" w:rsidP="0011412F">
      <w:pPr>
        <w:jc w:val="center"/>
        <w:rPr>
          <w:b/>
          <w:sz w:val="32"/>
          <w:szCs w:val="32"/>
        </w:rPr>
      </w:pPr>
      <w:r>
        <w:rPr>
          <w:noProof/>
          <w:sz w:val="28"/>
        </w:rPr>
        <w:drawing>
          <wp:anchor distT="0" distB="0" distL="133350" distR="123190" simplePos="0" relativeHeight="251659264" behindDoc="0" locked="0" layoutInCell="1" allowOverlap="1" wp14:anchorId="5F1DB512" wp14:editId="6C77D8B1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>СОВЕТ ДЕПУТАТОВ ИСКИТИМСКОГО РАЙОНА</w:t>
      </w:r>
    </w:p>
    <w:p w14:paraId="57C078B7" w14:textId="77777777" w:rsidR="0011412F" w:rsidRDefault="0011412F" w:rsidP="0011412F">
      <w:pPr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14:paraId="0DE3DBB3" w14:textId="77777777" w:rsidR="0011412F" w:rsidRDefault="0011412F" w:rsidP="0011412F">
      <w:pPr>
        <w:ind w:left="240" w:hanging="240"/>
        <w:jc w:val="center"/>
        <w:rPr>
          <w:i/>
          <w:sz w:val="28"/>
          <w:szCs w:val="28"/>
        </w:rPr>
      </w:pPr>
      <w:r>
        <w:rPr>
          <w:i/>
          <w:szCs w:val="28"/>
        </w:rPr>
        <w:t>четвертого созыва</w:t>
      </w:r>
    </w:p>
    <w:p w14:paraId="797025FC" w14:textId="77777777" w:rsidR="0011412F" w:rsidRDefault="0011412F" w:rsidP="0011412F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14:paraId="5E6E2B15" w14:textId="77777777" w:rsidR="0011412F" w:rsidRDefault="0011412F" w:rsidP="0011412F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14:paraId="4377AC41" w14:textId="77777777" w:rsidR="0011412F" w:rsidRDefault="0011412F" w:rsidP="0011412F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61181B78" w14:textId="1D105421" w:rsidR="0011412F" w:rsidRDefault="0011412F" w:rsidP="0011412F">
      <w:pPr>
        <w:tabs>
          <w:tab w:val="left" w:pos="4213"/>
        </w:tabs>
        <w:ind w:hanging="240"/>
        <w:jc w:val="center"/>
        <w:rPr>
          <w:i/>
        </w:rPr>
      </w:pPr>
      <w:r>
        <w:rPr>
          <w:i/>
        </w:rPr>
        <w:t xml:space="preserve">Сорок второй очередной сессии  </w:t>
      </w:r>
    </w:p>
    <w:p w14:paraId="74E2ACF9" w14:textId="5F17728D" w:rsidR="0011412F" w:rsidRPr="006D37EB" w:rsidRDefault="0011412F" w:rsidP="0011412F">
      <w:pPr>
        <w:tabs>
          <w:tab w:val="left" w:pos="6756"/>
        </w:tabs>
        <w:rPr>
          <w:sz w:val="28"/>
          <w:szCs w:val="28"/>
        </w:rPr>
      </w:pPr>
      <w:r w:rsidRPr="006D37EB">
        <w:rPr>
          <w:sz w:val="28"/>
          <w:szCs w:val="28"/>
        </w:rPr>
        <w:t>от  2</w:t>
      </w:r>
      <w:r>
        <w:rPr>
          <w:sz w:val="28"/>
          <w:szCs w:val="28"/>
        </w:rPr>
        <w:t>2</w:t>
      </w:r>
      <w:r w:rsidRPr="006D37EB">
        <w:rPr>
          <w:sz w:val="28"/>
          <w:szCs w:val="28"/>
        </w:rPr>
        <w:t>.0</w:t>
      </w:r>
      <w:r>
        <w:rPr>
          <w:sz w:val="28"/>
          <w:szCs w:val="28"/>
        </w:rPr>
        <w:t xml:space="preserve">4.2025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6D37EB">
        <w:rPr>
          <w:sz w:val="28"/>
          <w:szCs w:val="28"/>
        </w:rPr>
        <w:t>№ 2</w:t>
      </w:r>
      <w:r>
        <w:rPr>
          <w:sz w:val="28"/>
          <w:szCs w:val="28"/>
        </w:rPr>
        <w:t>73</w:t>
      </w:r>
    </w:p>
    <w:p w14:paraId="3712B941" w14:textId="77777777" w:rsidR="0011412F" w:rsidRPr="006D37EB" w:rsidRDefault="0011412F" w:rsidP="0011412F">
      <w:pPr>
        <w:ind w:right="5669"/>
        <w:jc w:val="both"/>
        <w:rPr>
          <w:sz w:val="28"/>
          <w:szCs w:val="28"/>
        </w:rPr>
      </w:pPr>
    </w:p>
    <w:p w14:paraId="31AC96B1" w14:textId="77777777" w:rsidR="0011412F" w:rsidRDefault="00DD1D37" w:rsidP="00AD564C">
      <w:pPr>
        <w:ind w:right="3685"/>
        <w:rPr>
          <w:bCs/>
          <w:color w:val="000000"/>
          <w:sz w:val="28"/>
          <w:szCs w:val="28"/>
        </w:rPr>
      </w:pPr>
      <w:r w:rsidRPr="0011412F">
        <w:rPr>
          <w:bCs/>
          <w:color w:val="000000"/>
          <w:sz w:val="28"/>
          <w:szCs w:val="28"/>
        </w:rPr>
        <w:t>О внесении изменений</w:t>
      </w:r>
      <w:r w:rsidR="00B50A93" w:rsidRPr="0011412F">
        <w:rPr>
          <w:bCs/>
          <w:color w:val="000000"/>
          <w:sz w:val="28"/>
          <w:szCs w:val="28"/>
        </w:rPr>
        <w:t xml:space="preserve"> в</w:t>
      </w:r>
      <w:r w:rsidRPr="0011412F">
        <w:rPr>
          <w:bCs/>
          <w:color w:val="000000"/>
          <w:sz w:val="28"/>
          <w:szCs w:val="28"/>
        </w:rPr>
        <w:t xml:space="preserve"> </w:t>
      </w:r>
      <w:r w:rsidR="005E0881" w:rsidRPr="0011412F">
        <w:rPr>
          <w:bCs/>
          <w:color w:val="000000"/>
          <w:sz w:val="28"/>
          <w:szCs w:val="28"/>
        </w:rPr>
        <w:t>П</w:t>
      </w:r>
      <w:r w:rsidR="00B50A93" w:rsidRPr="0011412F">
        <w:rPr>
          <w:bCs/>
          <w:color w:val="000000"/>
          <w:sz w:val="28"/>
          <w:szCs w:val="28"/>
        </w:rPr>
        <w:t>оложение</w:t>
      </w:r>
      <w:r w:rsidR="005F505C" w:rsidRPr="0011412F">
        <w:rPr>
          <w:bCs/>
          <w:color w:val="000000"/>
          <w:sz w:val="28"/>
          <w:szCs w:val="28"/>
        </w:rPr>
        <w:t xml:space="preserve"> </w:t>
      </w:r>
      <w:r w:rsidR="005E0881" w:rsidRPr="0011412F">
        <w:rPr>
          <w:bCs/>
          <w:color w:val="000000"/>
          <w:sz w:val="28"/>
          <w:szCs w:val="28"/>
        </w:rPr>
        <w:t>о</w:t>
      </w:r>
      <w:r w:rsidR="00B50A93" w:rsidRPr="0011412F">
        <w:rPr>
          <w:bCs/>
          <w:color w:val="000000"/>
          <w:sz w:val="28"/>
          <w:szCs w:val="28"/>
        </w:rPr>
        <w:t xml:space="preserve">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Искитимского </w:t>
      </w:r>
      <w:r w:rsidR="007F1157" w:rsidRPr="0011412F">
        <w:rPr>
          <w:bCs/>
          <w:color w:val="000000"/>
          <w:sz w:val="28"/>
          <w:szCs w:val="28"/>
        </w:rPr>
        <w:t>муниципального района Новосибирской области</w:t>
      </w:r>
      <w:r w:rsidR="005F505C" w:rsidRPr="0011412F">
        <w:rPr>
          <w:bCs/>
          <w:color w:val="000000"/>
          <w:sz w:val="28"/>
          <w:szCs w:val="28"/>
        </w:rPr>
        <w:t>,</w:t>
      </w:r>
      <w:r w:rsidR="00B50A93" w:rsidRPr="0011412F">
        <w:rPr>
          <w:bCs/>
          <w:color w:val="000000"/>
          <w:sz w:val="28"/>
          <w:szCs w:val="28"/>
        </w:rPr>
        <w:t xml:space="preserve"> </w:t>
      </w:r>
      <w:r w:rsidR="005E0881" w:rsidRPr="0011412F">
        <w:rPr>
          <w:bCs/>
          <w:color w:val="000000"/>
          <w:sz w:val="28"/>
          <w:szCs w:val="28"/>
        </w:rPr>
        <w:t>утверждённое</w:t>
      </w:r>
      <w:r w:rsidR="00B50A93" w:rsidRPr="0011412F">
        <w:rPr>
          <w:bCs/>
          <w:color w:val="000000"/>
          <w:sz w:val="28"/>
          <w:szCs w:val="28"/>
        </w:rPr>
        <w:t xml:space="preserve"> </w:t>
      </w:r>
      <w:r w:rsidR="0011412F">
        <w:rPr>
          <w:bCs/>
          <w:color w:val="000000"/>
          <w:sz w:val="28"/>
          <w:szCs w:val="28"/>
        </w:rPr>
        <w:t>р</w:t>
      </w:r>
      <w:r w:rsidR="00B50A93" w:rsidRPr="0011412F">
        <w:rPr>
          <w:bCs/>
          <w:color w:val="000000"/>
          <w:sz w:val="28"/>
          <w:szCs w:val="28"/>
        </w:rPr>
        <w:t>ешением</w:t>
      </w:r>
      <w:r w:rsidR="00AD564C" w:rsidRPr="0011412F">
        <w:rPr>
          <w:bCs/>
          <w:color w:val="000000"/>
          <w:sz w:val="28"/>
          <w:szCs w:val="28"/>
        </w:rPr>
        <w:t xml:space="preserve"> Совета депутатов </w:t>
      </w:r>
      <w:r w:rsidR="00B31E9B" w:rsidRPr="0011412F">
        <w:rPr>
          <w:bCs/>
          <w:color w:val="000000"/>
          <w:sz w:val="28"/>
          <w:szCs w:val="28"/>
        </w:rPr>
        <w:t xml:space="preserve">Искитимского </w:t>
      </w:r>
      <w:r w:rsidR="00AD564C" w:rsidRPr="0011412F">
        <w:rPr>
          <w:bCs/>
          <w:color w:val="000000"/>
          <w:sz w:val="28"/>
          <w:szCs w:val="28"/>
        </w:rPr>
        <w:t xml:space="preserve">района </w:t>
      </w:r>
      <w:r w:rsidR="00B31E9B" w:rsidRPr="0011412F">
        <w:rPr>
          <w:bCs/>
          <w:color w:val="000000"/>
          <w:sz w:val="28"/>
          <w:szCs w:val="28"/>
        </w:rPr>
        <w:t xml:space="preserve">Новосибирской области </w:t>
      </w:r>
    </w:p>
    <w:p w14:paraId="3A97D35D" w14:textId="451DCDE1" w:rsidR="00AD564C" w:rsidRPr="0011412F" w:rsidRDefault="00AD564C" w:rsidP="00AD564C">
      <w:pPr>
        <w:ind w:right="3685"/>
        <w:rPr>
          <w:bCs/>
          <w:color w:val="000000"/>
          <w:sz w:val="28"/>
          <w:szCs w:val="28"/>
        </w:rPr>
      </w:pPr>
      <w:r w:rsidRPr="0011412F">
        <w:rPr>
          <w:bCs/>
          <w:color w:val="000000"/>
          <w:sz w:val="28"/>
          <w:szCs w:val="28"/>
        </w:rPr>
        <w:t xml:space="preserve">от 07.12.2021 №86 </w:t>
      </w:r>
    </w:p>
    <w:p w14:paraId="6ED78827" w14:textId="77777777" w:rsidR="00D50370" w:rsidRDefault="00D50370">
      <w:pPr>
        <w:shd w:val="clear" w:color="auto" w:fill="FFFFFF"/>
        <w:ind w:firstLine="567"/>
        <w:rPr>
          <w:color w:val="000000"/>
        </w:rPr>
      </w:pPr>
    </w:p>
    <w:p w14:paraId="5D8F3A13" w14:textId="25F3ED4E" w:rsidR="00AD564C" w:rsidRPr="001C3569" w:rsidRDefault="00AD564C" w:rsidP="00AD564C">
      <w:pPr>
        <w:shd w:val="clear" w:color="auto" w:fill="FFFFFF"/>
        <w:ind w:firstLine="709"/>
        <w:jc w:val="both"/>
        <w:rPr>
          <w:sz w:val="28"/>
          <w:szCs w:val="28"/>
        </w:rPr>
      </w:pPr>
      <w:r w:rsidRPr="001C3569">
        <w:rPr>
          <w:color w:val="000000"/>
          <w:sz w:val="28"/>
          <w:szCs w:val="28"/>
        </w:rPr>
        <w:t xml:space="preserve">В соответствии со статьей 3.1 </w:t>
      </w:r>
      <w:bookmarkStart w:id="0" w:name="_Hlk77673480"/>
      <w:r w:rsidRPr="001C3569">
        <w:rPr>
          <w:color w:val="000000"/>
          <w:sz w:val="28"/>
          <w:szCs w:val="28"/>
        </w:rPr>
        <w:t>Федерального закона от 08.11.2007 №259-ФЗ «Устав автомобильного транспорта и городского наземного электрического транспорта», 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0"/>
      <w:r w:rsidR="004E2A07" w:rsidRPr="004E2A07">
        <w:rPr>
          <w:color w:val="000000"/>
          <w:sz w:val="28"/>
          <w:szCs w:val="28"/>
        </w:rPr>
        <w:t xml:space="preserve"> </w:t>
      </w:r>
      <w:r w:rsidR="004E2A07">
        <w:rPr>
          <w:color w:val="000000"/>
          <w:sz w:val="28"/>
          <w:szCs w:val="28"/>
        </w:rPr>
        <w:t>в связи с внесенными изменениями Федерального закона</w:t>
      </w:r>
      <w:r w:rsidRPr="001C3569">
        <w:rPr>
          <w:color w:val="000000"/>
          <w:sz w:val="28"/>
          <w:szCs w:val="28"/>
        </w:rPr>
        <w:t xml:space="preserve"> от 31.07.2020 №248-ФЗ «О государственном контроле (надзоре) и муниципальном к</w:t>
      </w:r>
      <w:r w:rsidR="004E2A07">
        <w:rPr>
          <w:color w:val="000000"/>
          <w:sz w:val="28"/>
          <w:szCs w:val="28"/>
        </w:rPr>
        <w:t>онтроле в Российской Федерации»</w:t>
      </w:r>
      <w:r>
        <w:rPr>
          <w:color w:val="000000"/>
          <w:sz w:val="28"/>
          <w:szCs w:val="28"/>
        </w:rPr>
        <w:t xml:space="preserve"> </w:t>
      </w:r>
      <w:r w:rsidR="004E2A07">
        <w:rPr>
          <w:color w:val="000000"/>
          <w:sz w:val="28"/>
          <w:szCs w:val="28"/>
        </w:rPr>
        <w:t xml:space="preserve"> и </w:t>
      </w:r>
      <w:r w:rsidR="005F505C">
        <w:rPr>
          <w:color w:val="000000"/>
          <w:sz w:val="28"/>
          <w:szCs w:val="28"/>
        </w:rPr>
        <w:t>Уставом Искитимского муниципального района Новосибирской области</w:t>
      </w:r>
      <w:r w:rsidR="002E2000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Совет депутатов района </w:t>
      </w:r>
    </w:p>
    <w:p w14:paraId="5AB3D91F" w14:textId="77777777" w:rsidR="00D50370" w:rsidRPr="00AD564C" w:rsidRDefault="00DD1D37" w:rsidP="00AD564C">
      <w:pPr>
        <w:shd w:val="clear" w:color="auto" w:fill="FFFFFF"/>
        <w:tabs>
          <w:tab w:val="left" w:pos="2265"/>
        </w:tabs>
        <w:jc w:val="both"/>
        <w:rPr>
          <w:sz w:val="28"/>
          <w:szCs w:val="28"/>
        </w:rPr>
      </w:pPr>
      <w:r w:rsidRPr="00AD564C">
        <w:rPr>
          <w:color w:val="000000"/>
          <w:sz w:val="28"/>
          <w:szCs w:val="28"/>
        </w:rPr>
        <w:t>РЕШИЛ</w:t>
      </w:r>
      <w:r w:rsidRPr="00AD564C">
        <w:rPr>
          <w:sz w:val="28"/>
          <w:szCs w:val="28"/>
        </w:rPr>
        <w:t>:</w:t>
      </w:r>
      <w:r w:rsidR="00AD564C">
        <w:rPr>
          <w:sz w:val="28"/>
          <w:szCs w:val="28"/>
        </w:rPr>
        <w:tab/>
      </w:r>
    </w:p>
    <w:p w14:paraId="409D5B85" w14:textId="1E74C8DE" w:rsidR="00D50370" w:rsidRPr="00AD564C" w:rsidRDefault="00DD1D37" w:rsidP="00156087">
      <w:pPr>
        <w:ind w:right="-2" w:firstLine="851"/>
        <w:jc w:val="both"/>
        <w:rPr>
          <w:bCs/>
          <w:color w:val="000000"/>
          <w:sz w:val="28"/>
          <w:szCs w:val="28"/>
        </w:rPr>
      </w:pPr>
      <w:r w:rsidRPr="00AD564C">
        <w:rPr>
          <w:color w:val="000000"/>
          <w:sz w:val="28"/>
          <w:szCs w:val="28"/>
        </w:rPr>
        <w:t xml:space="preserve">1. Внести </w:t>
      </w:r>
      <w:r w:rsidR="007F1157" w:rsidRPr="007F1157">
        <w:rPr>
          <w:bCs/>
          <w:color w:val="000000"/>
          <w:sz w:val="28"/>
          <w:szCs w:val="28"/>
        </w:rPr>
        <w:t xml:space="preserve">в </w:t>
      </w:r>
      <w:r w:rsidR="008F4850">
        <w:rPr>
          <w:bCs/>
          <w:color w:val="000000"/>
          <w:sz w:val="28"/>
          <w:szCs w:val="28"/>
        </w:rPr>
        <w:t>П</w:t>
      </w:r>
      <w:r w:rsidR="007F1157" w:rsidRPr="007F1157">
        <w:rPr>
          <w:bCs/>
          <w:color w:val="000000"/>
          <w:sz w:val="28"/>
          <w:szCs w:val="28"/>
        </w:rPr>
        <w:t xml:space="preserve">оложение </w:t>
      </w:r>
      <w:r w:rsidR="008F4850" w:rsidRPr="008F4850">
        <w:rPr>
          <w:bCs/>
          <w:color w:val="000000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Искитимского муниципально</w:t>
      </w:r>
      <w:r w:rsidR="00B92F96">
        <w:rPr>
          <w:bCs/>
          <w:color w:val="000000"/>
          <w:sz w:val="28"/>
          <w:szCs w:val="28"/>
        </w:rPr>
        <w:t>го района Новосибирской области</w:t>
      </w:r>
      <w:r w:rsidR="008F4850" w:rsidRPr="008F4850">
        <w:rPr>
          <w:bCs/>
          <w:color w:val="000000"/>
          <w:sz w:val="28"/>
          <w:szCs w:val="28"/>
        </w:rPr>
        <w:t xml:space="preserve">, </w:t>
      </w:r>
      <w:r w:rsidR="00156087">
        <w:rPr>
          <w:bCs/>
          <w:color w:val="000000"/>
          <w:sz w:val="28"/>
          <w:szCs w:val="28"/>
        </w:rPr>
        <w:t xml:space="preserve">(далее-Положение) </w:t>
      </w:r>
      <w:r w:rsidR="008F4850" w:rsidRPr="008F4850">
        <w:rPr>
          <w:bCs/>
          <w:color w:val="000000"/>
          <w:sz w:val="28"/>
          <w:szCs w:val="28"/>
        </w:rPr>
        <w:t xml:space="preserve">утверждённое </w:t>
      </w:r>
      <w:r w:rsidR="0011412F">
        <w:rPr>
          <w:bCs/>
          <w:color w:val="000000"/>
          <w:sz w:val="28"/>
          <w:szCs w:val="28"/>
        </w:rPr>
        <w:t>р</w:t>
      </w:r>
      <w:r w:rsidR="008F4850" w:rsidRPr="008F4850">
        <w:rPr>
          <w:bCs/>
          <w:color w:val="000000"/>
          <w:sz w:val="28"/>
          <w:szCs w:val="28"/>
        </w:rPr>
        <w:t xml:space="preserve">ешением Совета депутатов Искитимского района Новосибирской области от 07.12.2021 №86 </w:t>
      </w:r>
      <w:r w:rsidR="00156087">
        <w:rPr>
          <w:bCs/>
          <w:color w:val="000000"/>
          <w:sz w:val="28"/>
          <w:szCs w:val="28"/>
        </w:rPr>
        <w:t>следующие изменения:</w:t>
      </w:r>
    </w:p>
    <w:p w14:paraId="6FCCCE50" w14:textId="014AB64F" w:rsidR="00D50370" w:rsidRDefault="007F087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11412F">
        <w:rPr>
          <w:sz w:val="28"/>
          <w:szCs w:val="28"/>
        </w:rPr>
        <w:t> </w:t>
      </w:r>
      <w:r w:rsidR="00156087">
        <w:rPr>
          <w:sz w:val="28"/>
          <w:szCs w:val="28"/>
        </w:rPr>
        <w:t>Пункт</w:t>
      </w:r>
      <w:r w:rsidR="00AD564C">
        <w:rPr>
          <w:sz w:val="28"/>
          <w:szCs w:val="28"/>
        </w:rPr>
        <w:t xml:space="preserve"> 1.4.</w:t>
      </w:r>
      <w:r w:rsidR="00DD1D37" w:rsidRPr="00AD564C">
        <w:rPr>
          <w:sz w:val="28"/>
          <w:szCs w:val="28"/>
        </w:rPr>
        <w:t xml:space="preserve"> </w:t>
      </w:r>
      <w:r w:rsidR="007F1157">
        <w:rPr>
          <w:sz w:val="28"/>
          <w:szCs w:val="28"/>
        </w:rPr>
        <w:t xml:space="preserve">Положения </w:t>
      </w:r>
      <w:r w:rsidR="00DD1D37" w:rsidRPr="00AD564C">
        <w:rPr>
          <w:sz w:val="28"/>
          <w:szCs w:val="28"/>
        </w:rPr>
        <w:t>изложить в следующей редакции:</w:t>
      </w:r>
    </w:p>
    <w:p w14:paraId="1F13BA77" w14:textId="0AEE55A4" w:rsidR="00AD564C" w:rsidRPr="00AD564C" w:rsidRDefault="00AD564C" w:rsidP="00AD564C">
      <w:pPr>
        <w:ind w:firstLine="709"/>
        <w:jc w:val="both"/>
        <w:rPr>
          <w:color w:val="FF0000"/>
        </w:rPr>
      </w:pPr>
      <w:r w:rsidRPr="00AD564C">
        <w:rPr>
          <w:sz w:val="28"/>
          <w:szCs w:val="28"/>
        </w:rPr>
        <w:t>«1.4.</w:t>
      </w:r>
      <w:r w:rsidR="0011412F">
        <w:rPr>
          <w:sz w:val="28"/>
          <w:szCs w:val="28"/>
        </w:rPr>
        <w:t> </w:t>
      </w:r>
      <w:r w:rsidRPr="00AD564C">
        <w:rPr>
          <w:color w:val="000000"/>
          <w:sz w:val="28"/>
          <w:szCs w:val="28"/>
        </w:rPr>
        <w:t>Должностными лицами администрации, уполномоченными осуществлять муниципальный контроль на автомобильном транспорте и в дорожном хозяйстве, являются:</w:t>
      </w:r>
    </w:p>
    <w:p w14:paraId="48F8163D" w14:textId="77777777" w:rsidR="004146E6" w:rsidRDefault="004146E6" w:rsidP="00AD564C">
      <w:p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D564C" w:rsidRPr="008E57B3">
        <w:rPr>
          <w:color w:val="000000"/>
          <w:sz w:val="28"/>
          <w:szCs w:val="28"/>
        </w:rPr>
        <w:t>специалист управления экономического раз</w:t>
      </w:r>
      <w:r w:rsidR="00A43735" w:rsidRPr="008E57B3">
        <w:rPr>
          <w:color w:val="000000"/>
          <w:sz w:val="28"/>
          <w:szCs w:val="28"/>
        </w:rPr>
        <w:t>вития промышленности и торговли (в части муниципального контроля на автомобильном транспорте</w:t>
      </w:r>
      <w:r w:rsidR="00E06CC5" w:rsidRPr="008E57B3">
        <w:rPr>
          <w:color w:val="000000"/>
          <w:sz w:val="28"/>
          <w:szCs w:val="28"/>
        </w:rPr>
        <w:t>, городском наземном электрическом транспорте</w:t>
      </w:r>
      <w:r>
        <w:rPr>
          <w:color w:val="000000"/>
          <w:sz w:val="28"/>
          <w:szCs w:val="28"/>
        </w:rPr>
        <w:t>),</w:t>
      </w:r>
    </w:p>
    <w:p w14:paraId="52E5342E" w14:textId="14E4A53B" w:rsidR="00AD564C" w:rsidRPr="00AD564C" w:rsidRDefault="004146E6" w:rsidP="00AD564C">
      <w:p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AD564C" w:rsidRPr="008E57B3">
        <w:rPr>
          <w:color w:val="000000"/>
          <w:sz w:val="28"/>
          <w:szCs w:val="28"/>
        </w:rPr>
        <w:t xml:space="preserve"> </w:t>
      </w:r>
      <w:r w:rsidR="00E57ED9" w:rsidRPr="008E57B3">
        <w:rPr>
          <w:color w:val="000000"/>
          <w:sz w:val="28"/>
          <w:szCs w:val="28"/>
        </w:rPr>
        <w:t>заместитель главы администрации района по вопросам ЖКХ, энергетики, газификации, строительству, архитектуры и дорожного строительства</w:t>
      </w:r>
      <w:r w:rsidR="00E06CC5" w:rsidRPr="008E57B3">
        <w:rPr>
          <w:color w:val="000000"/>
          <w:sz w:val="28"/>
          <w:szCs w:val="28"/>
        </w:rPr>
        <w:t xml:space="preserve"> (в части муниципального контроля в дорожном хозяйстве вне границ населенных пунктов в границах Искитимского района) на</w:t>
      </w:r>
      <w:r w:rsidR="00AD564C" w:rsidRPr="008E57B3">
        <w:rPr>
          <w:color w:val="000000"/>
          <w:sz w:val="28"/>
          <w:szCs w:val="28"/>
        </w:rPr>
        <w:t xml:space="preserve"> (далее также – должностные лица, уполномоченные осуществлять муниципальный контроль на автомобильном транспорте и в дорожном хозяйстве)</w:t>
      </w:r>
      <w:r w:rsidR="00AD564C" w:rsidRPr="008E57B3">
        <w:rPr>
          <w:i/>
          <w:iCs/>
          <w:color w:val="000000"/>
        </w:rPr>
        <w:t>.</w:t>
      </w:r>
      <w:r w:rsidR="00AD564C" w:rsidRPr="00AD564C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 и в дорожном хозяйстве.</w:t>
      </w:r>
    </w:p>
    <w:p w14:paraId="3E0FB775" w14:textId="77777777" w:rsidR="00AD564C" w:rsidRPr="00567818" w:rsidRDefault="00AD564C" w:rsidP="00AD564C">
      <w:pPr>
        <w:ind w:firstLine="709"/>
        <w:contextualSpacing/>
        <w:jc w:val="both"/>
        <w:rPr>
          <w:sz w:val="28"/>
          <w:szCs w:val="28"/>
        </w:rPr>
      </w:pPr>
      <w:r w:rsidRPr="00AD564C">
        <w:rPr>
          <w:color w:val="000000"/>
          <w:sz w:val="28"/>
          <w:szCs w:val="28"/>
        </w:rPr>
        <w:t>Должностные лица, уполномоченные осуществлять муниципальный контроль на автомобильном транспорте и в дорожном хозяйстве, при осуществлении муниципального контроля на автомобильном транспорте и в дорожном хозяйстве, имеют права, обязанности и несут ответственность в соответствии с Федеральным законом от 31.07.2020 №248-ФЗ «О государственном контроле (надзоре) и муниципальном контроле в Российской Федерации» и иными федеральными законами</w:t>
      </w:r>
      <w:r w:rsidR="0027543B">
        <w:rPr>
          <w:color w:val="000000"/>
          <w:sz w:val="28"/>
          <w:szCs w:val="28"/>
        </w:rPr>
        <w:t>»</w:t>
      </w:r>
      <w:r w:rsidRPr="00AD564C">
        <w:rPr>
          <w:color w:val="000000"/>
          <w:sz w:val="28"/>
          <w:szCs w:val="28"/>
        </w:rPr>
        <w:t>.</w:t>
      </w:r>
    </w:p>
    <w:p w14:paraId="7BFDC8CF" w14:textId="79ED4245" w:rsidR="0027543B" w:rsidRPr="00A536F0" w:rsidRDefault="007F0878" w:rsidP="0027543B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56087">
        <w:rPr>
          <w:sz w:val="28"/>
          <w:szCs w:val="28"/>
        </w:rPr>
        <w:t>Пункт 1.8.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>Положения</w:t>
      </w:r>
      <w:r w:rsidR="0027543B" w:rsidRPr="00A536F0">
        <w:rPr>
          <w:color w:val="000000"/>
          <w:sz w:val="28"/>
          <w:szCs w:val="28"/>
        </w:rPr>
        <w:t xml:space="preserve"> </w:t>
      </w:r>
      <w:r w:rsidR="00A536F0" w:rsidRPr="00A536F0">
        <w:rPr>
          <w:color w:val="000000"/>
          <w:sz w:val="28"/>
          <w:szCs w:val="28"/>
        </w:rPr>
        <w:t xml:space="preserve">изложить в следующей редакции: </w:t>
      </w:r>
    </w:p>
    <w:p w14:paraId="42321288" w14:textId="463C221F" w:rsidR="00A536F0" w:rsidRDefault="0027543B" w:rsidP="0027543B">
      <w:pPr>
        <w:pStyle w:val="afd"/>
        <w:ind w:firstLine="851"/>
        <w:jc w:val="both"/>
        <w:rPr>
          <w:bCs/>
          <w:color w:val="000000"/>
          <w:sz w:val="28"/>
          <w:szCs w:val="28"/>
        </w:rPr>
      </w:pPr>
      <w:r w:rsidRPr="00A536F0">
        <w:rPr>
          <w:bCs/>
          <w:color w:val="000000"/>
          <w:sz w:val="28"/>
          <w:szCs w:val="28"/>
        </w:rPr>
        <w:t>«1.8. </w:t>
      </w:r>
      <w:r w:rsidR="00A536F0" w:rsidRPr="00A536F0">
        <w:rPr>
          <w:color w:val="000000"/>
          <w:sz w:val="28"/>
          <w:szCs w:val="28"/>
        </w:rPr>
        <w:t>При осуществлении муниципального</w:t>
      </w:r>
      <w:r w:rsidR="00A536F0">
        <w:rPr>
          <w:color w:val="000000"/>
          <w:sz w:val="28"/>
          <w:szCs w:val="28"/>
        </w:rPr>
        <w:t xml:space="preserve"> контроля</w:t>
      </w:r>
      <w:r w:rsidR="00A536F0" w:rsidRPr="00567818">
        <w:rPr>
          <w:color w:val="000000"/>
          <w:sz w:val="28"/>
          <w:szCs w:val="28"/>
        </w:rPr>
        <w:t xml:space="preserve"> на автомобильном транспорте</w:t>
      </w:r>
      <w:r w:rsidR="00A536F0">
        <w:rPr>
          <w:color w:val="000000"/>
          <w:sz w:val="28"/>
          <w:szCs w:val="28"/>
        </w:rPr>
        <w:t xml:space="preserve"> </w:t>
      </w:r>
      <w:r w:rsidR="00A536F0" w:rsidRPr="00D12BD6">
        <w:rPr>
          <w:color w:val="000000"/>
          <w:sz w:val="28"/>
          <w:szCs w:val="28"/>
        </w:rPr>
        <w:t>и в дорожном хозяйстве</w:t>
      </w:r>
      <w:r w:rsidR="00A536F0">
        <w:rPr>
          <w:bCs/>
          <w:color w:val="000000"/>
          <w:sz w:val="28"/>
          <w:szCs w:val="28"/>
        </w:rPr>
        <w:t xml:space="preserve"> применяется система оценки и управления рисками.</w:t>
      </w:r>
    </w:p>
    <w:p w14:paraId="520DAE13" w14:textId="15FDC7DF" w:rsidR="0027543B" w:rsidRPr="00AD564C" w:rsidRDefault="0027543B" w:rsidP="0027543B">
      <w:pPr>
        <w:pStyle w:val="afd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Плановые контрольные (надзорные) мероприятия, обязательные профилактические визиты в соответствии с пунктом 1 части 1 статьи 52.1 Федерального закона от 31.07.2020 №248-ФЗ «О государственном контроле (надзоре) и муниципальном контроле в Российской Федерации» в рамках муниципального </w:t>
      </w:r>
      <w:r w:rsidRPr="00AD564C">
        <w:rPr>
          <w:bCs/>
          <w:color w:val="000000"/>
          <w:sz w:val="28"/>
          <w:szCs w:val="28"/>
        </w:rPr>
        <w:t>к</w:t>
      </w:r>
      <w:r>
        <w:rPr>
          <w:bCs/>
          <w:color w:val="000000"/>
          <w:sz w:val="28"/>
          <w:szCs w:val="28"/>
        </w:rPr>
        <w:t>онтроля</w:t>
      </w:r>
      <w:r w:rsidRPr="00AD564C">
        <w:rPr>
          <w:bCs/>
          <w:color w:val="000000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вне границ населенных пунктов в границах Искитимского муниципального района Новосибирской области</w:t>
      </w:r>
      <w:r>
        <w:rPr>
          <w:bCs/>
          <w:color w:val="000000"/>
          <w:sz w:val="28"/>
          <w:szCs w:val="28"/>
        </w:rPr>
        <w:t xml:space="preserve"> не проводятся».</w:t>
      </w:r>
    </w:p>
    <w:p w14:paraId="71DBF8EC" w14:textId="1E143CE4" w:rsidR="00E44969" w:rsidRDefault="007F0878" w:rsidP="00E44969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156087">
        <w:rPr>
          <w:sz w:val="28"/>
          <w:szCs w:val="28"/>
        </w:rPr>
        <w:t>Пункт 2.4.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 xml:space="preserve">Положения </w:t>
      </w:r>
      <w:r w:rsidR="00E44969" w:rsidRPr="00AD564C">
        <w:rPr>
          <w:color w:val="000000"/>
          <w:sz w:val="28"/>
          <w:szCs w:val="28"/>
        </w:rPr>
        <w:t>изложить в следующей редакции:</w:t>
      </w:r>
    </w:p>
    <w:p w14:paraId="1EE976C3" w14:textId="77777777" w:rsidR="00E44969" w:rsidRPr="00567818" w:rsidRDefault="00E44969" w:rsidP="00E4496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E44969">
        <w:rPr>
          <w:rFonts w:ascii="Times New Roman" w:hAnsi="Times New Roman" w:cs="Times New Roman"/>
          <w:color w:val="000000"/>
          <w:sz w:val="28"/>
          <w:szCs w:val="28"/>
        </w:rPr>
        <w:t>«2.4.</w:t>
      </w:r>
      <w:r w:rsidR="00E17B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Профилактические мероприятия осуществляются </w:t>
      </w:r>
      <w:r w:rsidRPr="002A57A3">
        <w:rPr>
          <w:rFonts w:ascii="Times New Roman" w:hAnsi="Times New Roman" w:cs="Times New Roman"/>
          <w:sz w:val="28"/>
          <w:szCs w:val="28"/>
        </w:rPr>
        <w:t>на основании программы п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7D7DE895" w14:textId="5CA002FF" w:rsidR="00E44969" w:rsidRDefault="00E44969" w:rsidP="00E4496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В случае если при проведении профилактических мероприятий установлено, что объекты муниципального контроля на автомобильном транспорте</w:t>
      </w:r>
      <w:r w:rsidR="00AF06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7E28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 контроль на автомобильном транспорте</w:t>
      </w:r>
      <w:r w:rsidR="00AF06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7E28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, незамедлительно</w:t>
      </w:r>
      <w:r w:rsidR="00474562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информацию об этом Г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лаве </w:t>
      </w:r>
      <w:bookmarkStart w:id="1" w:name="_Hlk86271565"/>
      <w:r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Pr="002A57A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E1CF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474562">
        <w:rPr>
          <w:rFonts w:ascii="Times New Roman" w:hAnsi="Times New Roman" w:cs="Times New Roman"/>
          <w:sz w:val="28"/>
          <w:szCs w:val="28"/>
        </w:rPr>
        <w:t>Г</w:t>
      </w:r>
      <w:r w:rsidR="003A688A">
        <w:rPr>
          <w:rFonts w:ascii="Times New Roman" w:hAnsi="Times New Roman" w:cs="Times New Roman"/>
          <w:sz w:val="28"/>
          <w:szCs w:val="28"/>
        </w:rPr>
        <w:t>лава Искитимского района</w:t>
      </w:r>
      <w:r w:rsidR="00FD679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A688A">
        <w:rPr>
          <w:rFonts w:ascii="Times New Roman" w:hAnsi="Times New Roman" w:cs="Times New Roman"/>
          <w:sz w:val="28"/>
          <w:szCs w:val="28"/>
        </w:rPr>
        <w:t xml:space="preserve">) </w:t>
      </w:r>
      <w:r w:rsidR="00D011BD">
        <w:rPr>
          <w:rFonts w:ascii="Times New Roman" w:hAnsi="Times New Roman" w:cs="Times New Roman"/>
          <w:sz w:val="28"/>
          <w:szCs w:val="28"/>
        </w:rPr>
        <w:t>или</w:t>
      </w:r>
      <w:r w:rsidR="0066597E">
        <w:rPr>
          <w:rFonts w:ascii="Times New Roman" w:hAnsi="Times New Roman" w:cs="Times New Roman"/>
          <w:sz w:val="28"/>
          <w:szCs w:val="28"/>
        </w:rPr>
        <w:t xml:space="preserve"> </w:t>
      </w:r>
      <w:r w:rsidR="00D011BD">
        <w:rPr>
          <w:rFonts w:ascii="Times New Roman" w:hAnsi="Times New Roman" w:cs="Times New Roman"/>
          <w:sz w:val="28"/>
          <w:szCs w:val="28"/>
        </w:rPr>
        <w:t>в случае его отсутствия заместителю, исполняющего обязанности Главы Искитимского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011BD">
        <w:rPr>
          <w:rFonts w:ascii="Times New Roman" w:hAnsi="Times New Roman" w:cs="Times New Roman"/>
          <w:sz w:val="28"/>
          <w:szCs w:val="28"/>
        </w:rPr>
        <w:t xml:space="preserve">заместитель, исполняющий обязанности </w:t>
      </w:r>
      <w:r w:rsidR="00D011BD">
        <w:rPr>
          <w:rFonts w:ascii="Times New Roman" w:hAnsi="Times New Roman" w:cs="Times New Roman"/>
          <w:sz w:val="28"/>
          <w:szCs w:val="28"/>
        </w:rPr>
        <w:lastRenderedPageBreak/>
        <w:t>Главы Искитимского района</w:t>
      </w:r>
      <w:r>
        <w:rPr>
          <w:rFonts w:ascii="Times New Roman" w:hAnsi="Times New Roman" w:cs="Times New Roman"/>
          <w:sz w:val="28"/>
          <w:szCs w:val="28"/>
        </w:rPr>
        <w:t>)</w:t>
      </w:r>
      <w:bookmarkEnd w:id="1"/>
      <w:r w:rsidR="008E57B3">
        <w:rPr>
          <w:rFonts w:ascii="Times New Roman" w:hAnsi="Times New Roman" w:cs="Times New Roman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</w:t>
      </w:r>
      <w:r>
        <w:rPr>
          <w:rFonts w:ascii="Times New Roman" w:hAnsi="Times New Roman" w:cs="Times New Roman"/>
          <w:color w:val="000000"/>
          <w:sz w:val="28"/>
          <w:szCs w:val="28"/>
        </w:rPr>
        <w:t>ведении контрольных мероприятий, либо принимает меры, предусмотренные Федеральным законом от 31.07.</w:t>
      </w:r>
      <w:r w:rsidR="00AF06A4">
        <w:rPr>
          <w:rFonts w:ascii="Times New Roman" w:hAnsi="Times New Roman" w:cs="Times New Roman"/>
          <w:color w:val="000000"/>
          <w:sz w:val="28"/>
          <w:szCs w:val="28"/>
        </w:rPr>
        <w:t>2020 №248-ФЗ «О государственном контроле (надзоре) и муниципальном контроле в Российской Федерации».</w:t>
      </w:r>
    </w:p>
    <w:p w14:paraId="6250A2D9" w14:textId="0970B8FE" w:rsidR="00E17B14" w:rsidRDefault="007F0878" w:rsidP="00E17B14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156087">
        <w:rPr>
          <w:sz w:val="28"/>
          <w:szCs w:val="28"/>
        </w:rPr>
        <w:t>Пункт 2.8.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 xml:space="preserve">Положения </w:t>
      </w:r>
      <w:r w:rsidR="00E17B14" w:rsidRPr="00AD564C">
        <w:rPr>
          <w:color w:val="000000"/>
          <w:sz w:val="28"/>
          <w:szCs w:val="28"/>
        </w:rPr>
        <w:t>изложить в следующей редакции:</w:t>
      </w:r>
    </w:p>
    <w:p w14:paraId="4A844F73" w14:textId="7B730C87" w:rsidR="00E17B14" w:rsidRPr="00567818" w:rsidRDefault="00E17B14" w:rsidP="00D24AFA">
      <w:pPr>
        <w:ind w:firstLine="709"/>
        <w:jc w:val="both"/>
      </w:pPr>
      <w:r>
        <w:rPr>
          <w:color w:val="000000"/>
          <w:sz w:val="28"/>
          <w:szCs w:val="28"/>
        </w:rPr>
        <w:t xml:space="preserve">«2.8. </w:t>
      </w:r>
      <w:r w:rsidRPr="00567818">
        <w:rPr>
          <w:color w:val="000000"/>
          <w:sz w:val="28"/>
          <w:szCs w:val="28"/>
        </w:rPr>
        <w:t>Предостережение о недопустимости нарушения обязательных требований и предложение</w:t>
      </w:r>
      <w:r w:rsidRPr="00567818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567818"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567818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567818"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>
        <w:rPr>
          <w:color w:val="000000"/>
          <w:sz w:val="28"/>
          <w:szCs w:val="28"/>
        </w:rPr>
        <w:t xml:space="preserve"> Предостережение не может содержать требование представления контролируемым лицом сведений и документов, сроки для установления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 </w:t>
      </w:r>
      <w:r w:rsidRPr="00567818">
        <w:rPr>
          <w:color w:val="000000"/>
          <w:sz w:val="28"/>
          <w:szCs w:val="28"/>
        </w:rPr>
        <w:t xml:space="preserve"> </w:t>
      </w:r>
      <w:r w:rsidRPr="00A54273">
        <w:rPr>
          <w:color w:val="000000"/>
          <w:sz w:val="28"/>
          <w:szCs w:val="28"/>
        </w:rPr>
        <w:t>Предостережен</w:t>
      </w:r>
      <w:r w:rsidR="00FD6792" w:rsidRPr="00A54273">
        <w:rPr>
          <w:color w:val="000000"/>
          <w:sz w:val="28"/>
          <w:szCs w:val="28"/>
        </w:rPr>
        <w:t>ия объявляются (подписываются) Г</w:t>
      </w:r>
      <w:r w:rsidRPr="00A54273">
        <w:rPr>
          <w:color w:val="000000"/>
          <w:sz w:val="28"/>
          <w:szCs w:val="28"/>
        </w:rPr>
        <w:t xml:space="preserve">лавой </w:t>
      </w:r>
      <w:bookmarkStart w:id="2" w:name="_Hlk86272116"/>
      <w:r w:rsidRPr="00A54273">
        <w:rPr>
          <w:color w:val="000000"/>
          <w:sz w:val="28"/>
          <w:szCs w:val="28"/>
        </w:rPr>
        <w:t>Искитимского района</w:t>
      </w:r>
      <w:r w:rsidR="007F0878">
        <w:rPr>
          <w:color w:val="000000"/>
          <w:sz w:val="28"/>
          <w:szCs w:val="28"/>
        </w:rPr>
        <w:t>,</w:t>
      </w:r>
      <w:r w:rsidRPr="00A54273">
        <w:rPr>
          <w:color w:val="000000"/>
          <w:sz w:val="28"/>
          <w:szCs w:val="28"/>
        </w:rPr>
        <w:t xml:space="preserve"> </w:t>
      </w:r>
      <w:bookmarkEnd w:id="2"/>
      <w:r w:rsidR="007F0878">
        <w:rPr>
          <w:sz w:val="28"/>
          <w:szCs w:val="28"/>
        </w:rPr>
        <w:t>заместителем, исполняющим</w:t>
      </w:r>
      <w:r w:rsidR="00A54273" w:rsidRPr="00A54273">
        <w:rPr>
          <w:sz w:val="28"/>
          <w:szCs w:val="28"/>
        </w:rPr>
        <w:t xml:space="preserve"> обязанности Главы Искитимского района</w:t>
      </w:r>
      <w:r w:rsidRPr="00A54273">
        <w:rPr>
          <w:color w:val="000000"/>
          <w:sz w:val="28"/>
          <w:szCs w:val="28"/>
        </w:rPr>
        <w:t xml:space="preserve"> или иным должностным</w:t>
      </w:r>
      <w:r>
        <w:rPr>
          <w:color w:val="000000"/>
          <w:sz w:val="28"/>
          <w:szCs w:val="28"/>
        </w:rPr>
        <w:t xml:space="preserve"> лицом, уполномоченным осуществлять контроль </w:t>
      </w:r>
      <w:r w:rsidRPr="00567818">
        <w:rPr>
          <w:color w:val="000000"/>
          <w:sz w:val="28"/>
          <w:szCs w:val="28"/>
        </w:rPr>
        <w:t xml:space="preserve">не позднее 30 дней со дня получения указанных сведений. </w:t>
      </w:r>
    </w:p>
    <w:p w14:paraId="50E8C8D7" w14:textId="77777777" w:rsidR="00E17B14" w:rsidRPr="00567818" w:rsidRDefault="00E17B14" w:rsidP="00E17B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ласии с возражением.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 случае согласия с возражением контролируемому лицу направляется ответ об отмене предостережения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E31D0C">
        <w:rPr>
          <w:rFonts w:ascii="Times New Roman" w:hAnsi="Times New Roman" w:cs="Times New Roman"/>
          <w:color w:val="000000"/>
          <w:sz w:val="28"/>
          <w:szCs w:val="28"/>
        </w:rPr>
        <w:t>В случае несогласия с возражением в ответе указываются соответствующие обоснования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6DC6B0" w14:textId="4475AAA9" w:rsidR="003D5B30" w:rsidRDefault="007F0878" w:rsidP="003D5B30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1.5.</w:t>
      </w:r>
      <w:r w:rsidR="00156087">
        <w:rPr>
          <w:sz w:val="28"/>
          <w:szCs w:val="28"/>
        </w:rPr>
        <w:t>Пункт 2.11.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 xml:space="preserve">Положения </w:t>
      </w:r>
      <w:r w:rsidR="003D5B30" w:rsidRPr="00AD564C">
        <w:rPr>
          <w:color w:val="000000"/>
          <w:sz w:val="28"/>
          <w:szCs w:val="28"/>
        </w:rPr>
        <w:t>изложить в следующей редакции:</w:t>
      </w:r>
    </w:p>
    <w:p w14:paraId="476BF49A" w14:textId="3B0C98D1" w:rsidR="003D5B30" w:rsidRDefault="003D5B30" w:rsidP="003D5B30">
      <w:pPr>
        <w:pStyle w:val="afd"/>
        <w:ind w:firstLine="851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«2.11. Профилактический визит проводится в форме профилактической беседы должностным лицом, уполномоченным осуществлять муниципальный </w:t>
      </w:r>
      <w:r w:rsidRPr="00AD564C">
        <w:rPr>
          <w:bCs/>
          <w:color w:val="000000"/>
          <w:sz w:val="28"/>
          <w:szCs w:val="28"/>
        </w:rPr>
        <w:t>к</w:t>
      </w:r>
      <w:r>
        <w:rPr>
          <w:bCs/>
          <w:color w:val="000000"/>
          <w:sz w:val="28"/>
          <w:szCs w:val="28"/>
        </w:rPr>
        <w:t>онтроль</w:t>
      </w:r>
      <w:r w:rsidRPr="00AD564C">
        <w:rPr>
          <w:bCs/>
          <w:color w:val="000000"/>
          <w:sz w:val="28"/>
          <w:szCs w:val="28"/>
        </w:rPr>
        <w:t xml:space="preserve"> </w:t>
      </w:r>
      <w:r w:rsidR="00C76975">
        <w:rPr>
          <w:bCs/>
          <w:color w:val="000000"/>
          <w:sz w:val="28"/>
          <w:szCs w:val="28"/>
        </w:rPr>
        <w:t>на транспорте и в дорожном хозяйстве</w:t>
      </w:r>
      <w:r>
        <w:rPr>
          <w:bCs/>
          <w:color w:val="000000"/>
          <w:sz w:val="28"/>
          <w:szCs w:val="28"/>
        </w:rPr>
        <w:t xml:space="preserve">,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14:paraId="1393874C" w14:textId="185D3A60" w:rsidR="003D5B30" w:rsidRDefault="003D5B30" w:rsidP="003D5B30">
      <w:pPr>
        <w:pStyle w:val="afd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а должностное лицо, уполномоченное осуществлять </w:t>
      </w:r>
      <w:r w:rsidR="00C76975">
        <w:rPr>
          <w:color w:val="000000"/>
          <w:sz w:val="28"/>
          <w:szCs w:val="28"/>
        </w:rPr>
        <w:t xml:space="preserve">муниципальный </w:t>
      </w:r>
      <w:r w:rsidR="00C76975" w:rsidRPr="00AD564C">
        <w:rPr>
          <w:bCs/>
          <w:color w:val="000000"/>
          <w:sz w:val="28"/>
          <w:szCs w:val="28"/>
        </w:rPr>
        <w:t>к</w:t>
      </w:r>
      <w:r w:rsidR="00C76975">
        <w:rPr>
          <w:bCs/>
          <w:color w:val="000000"/>
          <w:sz w:val="28"/>
          <w:szCs w:val="28"/>
        </w:rPr>
        <w:t>онтроль</w:t>
      </w:r>
      <w:r w:rsidR="00C76975" w:rsidRPr="00AD564C">
        <w:rPr>
          <w:bCs/>
          <w:color w:val="000000"/>
          <w:sz w:val="28"/>
          <w:szCs w:val="28"/>
        </w:rPr>
        <w:t xml:space="preserve"> </w:t>
      </w:r>
      <w:r w:rsidR="00C76975">
        <w:rPr>
          <w:bCs/>
          <w:color w:val="000000"/>
          <w:sz w:val="28"/>
          <w:szCs w:val="28"/>
        </w:rPr>
        <w:t>на транспорте и в дорожном хозяйстве</w:t>
      </w:r>
      <w:r>
        <w:rPr>
          <w:bCs/>
          <w:color w:val="000000"/>
          <w:sz w:val="28"/>
          <w:szCs w:val="28"/>
        </w:rPr>
        <w:t>, осуществляет ознакомление с объектом контроля и проводит оценку уровня соблюдения контролируемым лицом обязательных требований.</w:t>
      </w:r>
    </w:p>
    <w:p w14:paraId="1DBA2FCD" w14:textId="77777777" w:rsidR="003D5B30" w:rsidRDefault="003D5B30" w:rsidP="003D5B30">
      <w:pPr>
        <w:pStyle w:val="afd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Профилактический визит проводится по инициативе контрольного (надзорного) органа (обязательный профилактический визит) </w:t>
      </w:r>
      <w:r w:rsidR="004251A2">
        <w:rPr>
          <w:bCs/>
          <w:color w:val="000000"/>
          <w:sz w:val="28"/>
          <w:szCs w:val="28"/>
        </w:rPr>
        <w:t>или по инициативе контролируемого лица.</w:t>
      </w:r>
    </w:p>
    <w:p w14:paraId="0AC88000" w14:textId="77777777" w:rsidR="004251A2" w:rsidRDefault="004251A2" w:rsidP="003D5B30">
      <w:pPr>
        <w:pStyle w:val="afd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Профилактические визиты по инициативе контролируемого лица проводятся в соответствии со статьей 52.2. Федерального закона от 31.07.2020 № 248-ФЗ «О государственном контроле (надзоре) и муниципальном контроле в Российской Федерации. </w:t>
      </w:r>
    </w:p>
    <w:p w14:paraId="48E34023" w14:textId="4C073429" w:rsidR="004E56E7" w:rsidRDefault="004251A2" w:rsidP="004E56E7">
      <w:pPr>
        <w:pStyle w:val="afd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Обязательный профилактический визит в</w:t>
      </w:r>
      <w:r w:rsidR="004E56E7">
        <w:rPr>
          <w:bCs/>
          <w:color w:val="000000"/>
          <w:sz w:val="28"/>
          <w:szCs w:val="28"/>
        </w:rPr>
        <w:t xml:space="preserve"> рамках </w:t>
      </w:r>
      <w:r w:rsidR="008433F0">
        <w:rPr>
          <w:bCs/>
          <w:color w:val="000000"/>
          <w:sz w:val="28"/>
          <w:szCs w:val="28"/>
        </w:rPr>
        <w:t xml:space="preserve">муниципального </w:t>
      </w:r>
      <w:r w:rsidR="004E56E7">
        <w:rPr>
          <w:bCs/>
          <w:color w:val="000000"/>
          <w:sz w:val="28"/>
          <w:szCs w:val="28"/>
        </w:rPr>
        <w:t>контроля (надзора) проводится в случаях, предусмотренных частью 1 статьи 52.1.  Федерального закона от 31.07.2020 № 248-ФЗ «О государственном контроле (надзоре) и муниципальном контроле в Российской Федерации</w:t>
      </w:r>
      <w:r w:rsidR="00A1116D">
        <w:rPr>
          <w:bCs/>
          <w:color w:val="000000"/>
          <w:sz w:val="28"/>
          <w:szCs w:val="28"/>
        </w:rPr>
        <w:t>»</w:t>
      </w:r>
      <w:r w:rsidR="004E56E7">
        <w:rPr>
          <w:bCs/>
          <w:color w:val="000000"/>
          <w:sz w:val="28"/>
          <w:szCs w:val="28"/>
        </w:rPr>
        <w:t xml:space="preserve">. </w:t>
      </w:r>
    </w:p>
    <w:p w14:paraId="51206B23" w14:textId="7120ECAF" w:rsidR="00A1116D" w:rsidRDefault="007F0878" w:rsidP="00A1116D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1.6.</w:t>
      </w:r>
      <w:r w:rsidR="00156087">
        <w:rPr>
          <w:sz w:val="28"/>
          <w:szCs w:val="28"/>
        </w:rPr>
        <w:t>Пункт 3.3.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>Положения</w:t>
      </w:r>
      <w:r w:rsidR="00A1116D" w:rsidRPr="00AD564C">
        <w:rPr>
          <w:color w:val="000000"/>
          <w:sz w:val="28"/>
          <w:szCs w:val="28"/>
        </w:rPr>
        <w:t xml:space="preserve"> изложить в следующей редакции:</w:t>
      </w:r>
    </w:p>
    <w:p w14:paraId="63BAF12F" w14:textId="77777777" w:rsidR="00A1116D" w:rsidRDefault="00A1116D" w:rsidP="00A111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Контрольные мероприятия, указанные в подпунктах 1 – 4 пункта 3.1 настоящего Положения, проводятся в форме внеплановых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5C37F41" w14:textId="550A20E1" w:rsidR="00A1116D" w:rsidRDefault="007F0878" w:rsidP="00A1116D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156087">
        <w:rPr>
          <w:sz w:val="28"/>
          <w:szCs w:val="28"/>
        </w:rPr>
        <w:t>Пункт 3.4.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 xml:space="preserve">Положения </w:t>
      </w:r>
      <w:r w:rsidR="00A1116D" w:rsidRPr="00AD564C">
        <w:rPr>
          <w:color w:val="000000"/>
          <w:sz w:val="28"/>
          <w:szCs w:val="28"/>
        </w:rPr>
        <w:t>изложить в следующей редакции:</w:t>
      </w:r>
    </w:p>
    <w:p w14:paraId="07F598AA" w14:textId="77777777" w:rsidR="00A1116D" w:rsidRDefault="00A1116D" w:rsidP="00A1116D">
      <w:pPr>
        <w:pStyle w:val="afd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«3.4. Контрольные мероприятия проводятся в соответствии с основаниями, предусмотренными статьей 57 </w:t>
      </w:r>
      <w:r>
        <w:rPr>
          <w:bCs/>
          <w:color w:val="000000"/>
          <w:sz w:val="28"/>
          <w:szCs w:val="28"/>
        </w:rPr>
        <w:t xml:space="preserve">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73EE6023" w14:textId="7DB99EB2" w:rsidR="00F40398" w:rsidRDefault="007F0878" w:rsidP="00F40398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156087">
        <w:rPr>
          <w:sz w:val="28"/>
          <w:szCs w:val="28"/>
        </w:rPr>
        <w:t>Пункт 3.5.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 xml:space="preserve">Положения </w:t>
      </w:r>
      <w:r w:rsidR="00F40398" w:rsidRPr="00AD564C">
        <w:rPr>
          <w:color w:val="000000"/>
          <w:sz w:val="28"/>
          <w:szCs w:val="28"/>
        </w:rPr>
        <w:t>изложить в следующей редакции:</w:t>
      </w:r>
    </w:p>
    <w:p w14:paraId="1AEB0944" w14:textId="1CFB9A92" w:rsidR="00F40398" w:rsidRDefault="00F40398" w:rsidP="00F4039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398">
        <w:rPr>
          <w:rFonts w:ascii="Times New Roman" w:hAnsi="Times New Roman" w:cs="Times New Roman"/>
          <w:color w:val="000000"/>
          <w:sz w:val="28"/>
          <w:szCs w:val="28"/>
        </w:rPr>
        <w:t>«3.5.</w:t>
      </w:r>
      <w:r w:rsidRPr="00F40398">
        <w:rPr>
          <w:rFonts w:ascii="Times New Roman" w:hAnsi="Times New Roman" w:cs="Times New Roman"/>
          <w:color w:val="000000"/>
        </w:rPr>
        <w:t xml:space="preserve"> </w:t>
      </w:r>
      <w:r w:rsidRPr="009C4350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мероприятия, проводимые при взаимодействии с контролируемым лицом, проводятся на основании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9C4350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о проведении контроль</w:t>
      </w:r>
      <w:r w:rsidR="00FD6792">
        <w:rPr>
          <w:rFonts w:ascii="Times New Roman" w:hAnsi="Times New Roman" w:cs="Times New Roman"/>
          <w:color w:val="000000"/>
          <w:sz w:val="28"/>
          <w:szCs w:val="28"/>
        </w:rPr>
        <w:t>ного мероприятия,</w:t>
      </w:r>
      <w:r w:rsidR="00C868A5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принимаемого форме распоряжения администрации </w:t>
      </w:r>
      <w:r w:rsidR="00FF5DA3">
        <w:rPr>
          <w:rFonts w:ascii="Times New Roman" w:hAnsi="Times New Roman" w:cs="Times New Roman"/>
          <w:color w:val="000000"/>
          <w:sz w:val="28"/>
          <w:szCs w:val="28"/>
        </w:rPr>
        <w:t>Искитимского района Новосибирской области,</w:t>
      </w:r>
      <w:r w:rsidR="00FD6792">
        <w:rPr>
          <w:rFonts w:ascii="Times New Roman" w:hAnsi="Times New Roman" w:cs="Times New Roman"/>
          <w:color w:val="000000"/>
          <w:sz w:val="28"/>
          <w:szCs w:val="28"/>
        </w:rPr>
        <w:t xml:space="preserve"> подписанного Г</w:t>
      </w:r>
      <w:r w:rsidRPr="009C4350">
        <w:rPr>
          <w:rFonts w:ascii="Times New Roman" w:hAnsi="Times New Roman" w:cs="Times New Roman"/>
          <w:color w:val="000000"/>
          <w:sz w:val="28"/>
          <w:szCs w:val="28"/>
        </w:rPr>
        <w:t>лавой</w:t>
      </w:r>
      <w:r w:rsidR="00A542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1B90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</w:t>
      </w:r>
      <w:r w:rsidR="00551B90" w:rsidRPr="009C4350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2B76B2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Pr="009C435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F0878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9C4350">
        <w:rPr>
          <w:rFonts w:ascii="Times New Roman" w:hAnsi="Times New Roman" w:cs="Times New Roman"/>
          <w:color w:val="000000"/>
          <w:sz w:val="28"/>
          <w:szCs w:val="28"/>
        </w:rPr>
        <w:t xml:space="preserve">при его отсутствии </w:t>
      </w:r>
      <w:r w:rsidR="007F087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F0878">
        <w:rPr>
          <w:rFonts w:ascii="Times New Roman" w:hAnsi="Times New Roman" w:cs="Times New Roman"/>
          <w:sz w:val="28"/>
          <w:szCs w:val="28"/>
        </w:rPr>
        <w:t>заместителем, исполняющим</w:t>
      </w:r>
      <w:r w:rsidR="00FF5DA3">
        <w:rPr>
          <w:rFonts w:ascii="Times New Roman" w:hAnsi="Times New Roman" w:cs="Times New Roman"/>
          <w:sz w:val="28"/>
          <w:szCs w:val="28"/>
        </w:rPr>
        <w:t xml:space="preserve"> обязанности Главы Искитимского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C43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CF3491" w14:textId="009C284A" w:rsidR="00F40398" w:rsidRDefault="007F0878" w:rsidP="00F40398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1.9. </w:t>
      </w:r>
      <w:r w:rsidR="00156087">
        <w:rPr>
          <w:sz w:val="28"/>
          <w:szCs w:val="28"/>
        </w:rPr>
        <w:t>Пункт 3.6.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 xml:space="preserve">Положения </w:t>
      </w:r>
      <w:r w:rsidR="00F40398" w:rsidRPr="00AD564C">
        <w:rPr>
          <w:color w:val="000000"/>
          <w:sz w:val="28"/>
          <w:szCs w:val="28"/>
        </w:rPr>
        <w:t>изложить в следующей редакции:</w:t>
      </w:r>
    </w:p>
    <w:p w14:paraId="392087BA" w14:textId="35D20401" w:rsidR="008127DF" w:rsidRDefault="00F40398" w:rsidP="00F40398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40398">
        <w:rPr>
          <w:rFonts w:ascii="Times New Roman" w:hAnsi="Times New Roman" w:cs="Times New Roman"/>
          <w:color w:val="000000"/>
          <w:sz w:val="28"/>
          <w:szCs w:val="28"/>
        </w:rPr>
        <w:t>«3.6.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принятия решения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о проведении контрольного мероприятия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установлении параметров деятельности контролируемого лица, соответствие которым или отклонение от которых согласовано утвержденным индикатором риска нарушения обязательных требований является </w:t>
      </w:r>
      <w:r w:rsidR="00947E0E"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проведения контрольного мероприятия, такое решение принимается на основании мотивированного предоставления должностного лица уполномоченного осуществлять </w:t>
      </w:r>
      <w:r w:rsidR="00C76975" w:rsidRPr="00C7697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</w:t>
      </w:r>
      <w:r w:rsidR="00C76975" w:rsidRPr="00C76975">
        <w:rPr>
          <w:rFonts w:ascii="Times New Roman" w:hAnsi="Times New Roman" w:cs="Times New Roman"/>
          <w:bCs/>
          <w:color w:val="000000"/>
          <w:sz w:val="28"/>
          <w:szCs w:val="28"/>
        </w:rPr>
        <w:t>контроль на транспорте и в дорожном хозяйстве</w:t>
      </w:r>
      <w:r w:rsidR="00947E0E" w:rsidRPr="00C76975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947E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проведен</w:t>
      </w:r>
      <w:r w:rsidR="008127DF">
        <w:rPr>
          <w:rFonts w:ascii="Times New Roman" w:hAnsi="Times New Roman" w:cs="Times New Roman"/>
          <w:bCs/>
          <w:color w:val="000000"/>
          <w:sz w:val="28"/>
          <w:szCs w:val="28"/>
        </w:rPr>
        <w:t>ии контролируемого мероприятия».</w:t>
      </w:r>
    </w:p>
    <w:p w14:paraId="3003B760" w14:textId="186273A3" w:rsidR="008127DF" w:rsidRDefault="007F0878" w:rsidP="008127DF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1.10. </w:t>
      </w:r>
      <w:r w:rsidR="00156087">
        <w:rPr>
          <w:sz w:val="28"/>
          <w:szCs w:val="28"/>
        </w:rPr>
        <w:t>Пункт 3.14.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 xml:space="preserve">Положения </w:t>
      </w:r>
      <w:r w:rsidR="008127DF" w:rsidRPr="00AD564C">
        <w:rPr>
          <w:color w:val="000000"/>
          <w:sz w:val="28"/>
          <w:szCs w:val="28"/>
        </w:rPr>
        <w:t>изложить в следующей редакции:</w:t>
      </w:r>
    </w:p>
    <w:p w14:paraId="199E9852" w14:textId="77777777" w:rsidR="008127DF" w:rsidRDefault="008127DF" w:rsidP="008127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7DF">
        <w:rPr>
          <w:rFonts w:ascii="Times New Roman" w:hAnsi="Times New Roman" w:cs="Times New Roman"/>
          <w:color w:val="000000"/>
          <w:sz w:val="28"/>
          <w:szCs w:val="28"/>
        </w:rPr>
        <w:t>«3.14.</w:t>
      </w:r>
      <w:r>
        <w:rPr>
          <w:color w:val="000000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По окончании проведения контрольного мероприятия, составляется акт контрольного мероприятия. </w:t>
      </w:r>
    </w:p>
    <w:p w14:paraId="74464F56" w14:textId="77777777" w:rsidR="008127DF" w:rsidRPr="00567818" w:rsidRDefault="008127DF" w:rsidP="008127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Акт контрольного мероприятия, не предусматривающего взаимодействие с контролируемым лицом, составляется в случае выявления нарушений обязательных требований.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485E965F" w14:textId="77777777" w:rsidR="008127DF" w:rsidRPr="00567818" w:rsidRDefault="008127DF" w:rsidP="008127DF">
      <w:pPr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567818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567818">
        <w:rPr>
          <w:color w:val="000000"/>
          <w:sz w:val="28"/>
          <w:szCs w:val="28"/>
        </w:rPr>
        <w:t>.</w:t>
      </w:r>
    </w:p>
    <w:p w14:paraId="6FBB855D" w14:textId="77777777" w:rsidR="008127DF" w:rsidRDefault="008127DF" w:rsidP="008127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F82C3C" w14:textId="13FB05DA" w:rsidR="00190169" w:rsidRDefault="007F0878" w:rsidP="00190169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1.11. </w:t>
      </w:r>
      <w:r w:rsidR="00156087">
        <w:rPr>
          <w:sz w:val="28"/>
          <w:szCs w:val="28"/>
        </w:rPr>
        <w:t>Пункт 3.16.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 xml:space="preserve">Положения </w:t>
      </w:r>
      <w:r w:rsidR="00190169" w:rsidRPr="00AD564C">
        <w:rPr>
          <w:color w:val="000000"/>
          <w:sz w:val="28"/>
          <w:szCs w:val="28"/>
        </w:rPr>
        <w:t>изложить в следующей редакции:</w:t>
      </w:r>
    </w:p>
    <w:p w14:paraId="56C5BF8E" w14:textId="77777777" w:rsidR="00E5147B" w:rsidRPr="00567818" w:rsidRDefault="00190169" w:rsidP="00E514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47B">
        <w:rPr>
          <w:rFonts w:ascii="Times New Roman" w:hAnsi="Times New Roman" w:cs="Times New Roman"/>
          <w:color w:val="000000"/>
          <w:sz w:val="28"/>
          <w:szCs w:val="28"/>
        </w:rPr>
        <w:t>«3.16.</w:t>
      </w:r>
      <w:r>
        <w:rPr>
          <w:color w:val="000000"/>
          <w:sz w:val="28"/>
          <w:szCs w:val="28"/>
        </w:rPr>
        <w:t xml:space="preserve"> </w:t>
      </w:r>
      <w:r w:rsidR="00E5147B" w:rsidRPr="00567818">
        <w:rPr>
          <w:rFonts w:ascii="Times New Roman" w:hAnsi="Times New Roman" w:cs="Times New Roman"/>
          <w:color w:val="000000"/>
          <w:sz w:val="28"/>
          <w:szCs w:val="28"/>
        </w:rPr>
        <w:t>Информирование контролируемых лиц о совершаемых должностными лицами, уполномоченными осуществлять муниципальный контроль на автомобильном транспорте</w:t>
      </w:r>
      <w:r w:rsidR="00E5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147B" w:rsidRPr="00D12BD6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="00E5147B"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="00E5147B"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="00E5147B" w:rsidRPr="00567818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="00E5147B"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7B52888B" w14:textId="62C2E5F2" w:rsidR="00E5147B" w:rsidRPr="00567818" w:rsidRDefault="00E5147B" w:rsidP="00E514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</w:t>
      </w:r>
      <w:r w:rsidR="007125FE">
        <w:rPr>
          <w:rFonts w:ascii="Times New Roman" w:hAnsi="Times New Roman" w:cs="Times New Roman"/>
          <w:color w:val="000000"/>
          <w:sz w:val="28"/>
          <w:szCs w:val="28"/>
        </w:rPr>
        <w:t>дпринимательской деятельности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, являющийся контролируемым лицом, информируется о совершаемых должностными лицами, уполномоченными осуществлять муниципальный контроль на автомобильном транспорте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2BD6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567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14:paraId="284D3429" w14:textId="4929077B" w:rsidR="00E5147B" w:rsidRDefault="00E5147B" w:rsidP="00E514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31 декабря 2025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года информирование контролируемого лица о совершаемых должностными лицами, уполномоченными осуществлять муниципальный контроль на автомобильном транспорте</w:t>
      </w:r>
      <w:r w:rsidR="00C769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2BD6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, действиях и принимаемых решениях, направление документов и сведений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34D6BF85" w14:textId="201C27EB" w:rsidR="00894581" w:rsidRDefault="007F0878" w:rsidP="00894581">
      <w:pPr>
        <w:pStyle w:val="afd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1.12. </w:t>
      </w:r>
      <w:r w:rsidR="00156087">
        <w:rPr>
          <w:sz w:val="28"/>
          <w:szCs w:val="28"/>
        </w:rPr>
        <w:t>Пункт 3.19.</w:t>
      </w:r>
      <w:r w:rsidR="00156087" w:rsidRPr="00AD564C">
        <w:rPr>
          <w:sz w:val="28"/>
          <w:szCs w:val="28"/>
        </w:rPr>
        <w:t xml:space="preserve"> </w:t>
      </w:r>
      <w:r w:rsidR="00156087">
        <w:rPr>
          <w:sz w:val="28"/>
          <w:szCs w:val="28"/>
        </w:rPr>
        <w:t>Положения</w:t>
      </w:r>
      <w:r w:rsidR="00894581" w:rsidRPr="00AD564C">
        <w:rPr>
          <w:color w:val="000000"/>
          <w:sz w:val="28"/>
          <w:szCs w:val="28"/>
        </w:rPr>
        <w:t xml:space="preserve"> изложить в следующей редакции:</w:t>
      </w:r>
    </w:p>
    <w:p w14:paraId="2D7E14C1" w14:textId="77777777" w:rsidR="00894581" w:rsidRPr="00567818" w:rsidRDefault="00894581" w:rsidP="0089458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94581">
        <w:rPr>
          <w:rFonts w:ascii="Times New Roman" w:hAnsi="Times New Roman" w:cs="Times New Roman"/>
          <w:color w:val="000000"/>
          <w:sz w:val="28"/>
          <w:szCs w:val="28"/>
        </w:rPr>
        <w:t>«3.19.</w:t>
      </w:r>
      <w:r>
        <w:rPr>
          <w:color w:val="000000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В случае выявления при проведении контрольного мероприятия нарушений обязательных требований контролируемым лицом администрация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(должностное лицо, уполномоченное осуществлять муниципальный контроль на автомобильном транспорте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2BD6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) в пределах полномочий, предусмотренных законодательством Российской Федерации, обязана:</w:t>
      </w:r>
    </w:p>
    <w:p w14:paraId="58EEF5DF" w14:textId="77777777" w:rsidR="00894581" w:rsidRDefault="00894581" w:rsidP="008945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ar318"/>
      <w:bookmarkEnd w:id="3"/>
      <w:r w:rsidRPr="00567818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выдать после оформления акта контрольного мероприятия контролируемому лицу предписание об устранении выявленных нарушений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требований 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с указание</w:t>
      </w:r>
      <w:r>
        <w:rPr>
          <w:rFonts w:ascii="Times New Roman" w:hAnsi="Times New Roman" w:cs="Times New Roman"/>
          <w:color w:val="000000"/>
          <w:sz w:val="28"/>
          <w:szCs w:val="28"/>
        </w:rPr>
        <w:t>м разумных сроков их устранения, а также других мероприятий, предусмотренных федеральным законом о виде контроля;</w:t>
      </w:r>
    </w:p>
    <w:p w14:paraId="625B49F8" w14:textId="2D902AB2" w:rsidR="00894581" w:rsidRPr="00567818" w:rsidRDefault="00894581" w:rsidP="008945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67818">
        <w:rPr>
          <w:rFonts w:ascii="Times New Roman" w:hAnsi="Times New Roman" w:cs="Times New Roman"/>
          <w:sz w:val="28"/>
          <w:szCs w:val="28"/>
        </w:rPr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</w:t>
      </w:r>
      <w:r w:rsidR="00D70232">
        <w:rPr>
          <w:rFonts w:ascii="Times New Roman" w:hAnsi="Times New Roman" w:cs="Times New Roman"/>
          <w:sz w:val="28"/>
          <w:szCs w:val="28"/>
        </w:rPr>
        <w:t xml:space="preserve">бованием </w:t>
      </w:r>
      <w:r w:rsidRPr="00567818">
        <w:rPr>
          <w:rFonts w:ascii="Times New Roman" w:hAnsi="Times New Roman" w:cs="Times New Roman"/>
          <w:sz w:val="28"/>
          <w:szCs w:val="28"/>
        </w:rPr>
        <w:t>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7818">
        <w:rPr>
          <w:rFonts w:ascii="Times New Roman" w:hAnsi="Times New Roman" w:cs="Times New Roman"/>
          <w:sz w:val="28"/>
          <w:szCs w:val="28"/>
        </w:rPr>
        <w:t>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14:paraId="6331A6C1" w14:textId="77777777" w:rsidR="00894581" w:rsidRPr="00567818" w:rsidRDefault="00894581" w:rsidP="008945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2D71707" w14:textId="77777777" w:rsidR="00894581" w:rsidRPr="00567818" w:rsidRDefault="00894581" w:rsidP="00894581">
      <w:pPr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  <w:lang w:val="en-US"/>
        </w:rPr>
        <w:t> </w:t>
      </w:r>
      <w:r w:rsidRPr="00567818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567818">
        <w:rPr>
          <w:color w:val="000000"/>
          <w:sz w:val="28"/>
          <w:szCs w:val="28"/>
        </w:rPr>
        <w:t>;</w:t>
      </w:r>
    </w:p>
    <w:p w14:paraId="109B2403" w14:textId="77777777" w:rsidR="00894581" w:rsidRDefault="00894581" w:rsidP="008945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0500B6A7" w14:textId="3304273D" w:rsidR="00FD2329" w:rsidRDefault="007F0878" w:rsidP="008945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1.13. </w:t>
      </w:r>
      <w:r w:rsidR="00FD2329">
        <w:rPr>
          <w:rFonts w:ascii="Times New Roman" w:hAnsi="Times New Roman" w:cs="Times New Roman"/>
          <w:color w:val="000000"/>
          <w:sz w:val="28"/>
          <w:szCs w:val="28"/>
        </w:rPr>
        <w:t xml:space="preserve">Раздел 4 </w:t>
      </w:r>
      <w:r w:rsidR="00FD2329" w:rsidRPr="00FD2329">
        <w:rPr>
          <w:rFonts w:ascii="Times New Roman" w:hAnsi="Times New Roman" w:cs="Times New Roman"/>
          <w:sz w:val="28"/>
          <w:szCs w:val="28"/>
        </w:rPr>
        <w:t>Положения</w:t>
      </w:r>
      <w:r w:rsidR="00FD2329" w:rsidRPr="00AD564C">
        <w:rPr>
          <w:color w:val="000000"/>
          <w:sz w:val="28"/>
          <w:szCs w:val="28"/>
        </w:rPr>
        <w:t xml:space="preserve"> </w:t>
      </w:r>
      <w:r w:rsidR="00FD2329" w:rsidRPr="00FD2329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14:paraId="581D4FFA" w14:textId="291B4019" w:rsidR="00D35F14" w:rsidRDefault="00D35F14" w:rsidP="008945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«4.</w:t>
      </w:r>
      <w:r w:rsidR="0011412F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Обжалование решений администрации, действий (бездействия) должностных лиц, уполномоченных осуществлять муниципальный контроль на автомобильном транспорте в дорожном хозяйстве.</w:t>
      </w:r>
    </w:p>
    <w:p w14:paraId="65F468D2" w14:textId="74602A31" w:rsidR="00D35F14" w:rsidRPr="00D35F14" w:rsidRDefault="00D35F14" w:rsidP="00D35F1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4.1.</w:t>
      </w:r>
      <w:r w:rsidR="0011412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Решения администрации, действия (бездействие) должностных лиц, уполномоченных осуществлять муниципальный контроль на автомобильном транспорте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6E206A">
        <w:rPr>
          <w:rFonts w:ascii="Times New Roman" w:hAnsi="Times New Roman" w:cs="Times New Roman"/>
          <w:color w:val="000000"/>
          <w:sz w:val="28"/>
          <w:szCs w:val="28"/>
        </w:rPr>
        <w:t xml:space="preserve"> в дорожном хозяйстве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, могут быть обжалованы в порядке, установленном главой 9 Феде</w:t>
      </w:r>
      <w:r>
        <w:rPr>
          <w:rFonts w:ascii="Times New Roman" w:hAnsi="Times New Roman" w:cs="Times New Roman"/>
          <w:color w:val="000000"/>
          <w:sz w:val="28"/>
          <w:szCs w:val="28"/>
        </w:rPr>
        <w:t>рального закона от 31.07.2020 №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14:paraId="4BCA517E" w14:textId="5BA1983F" w:rsidR="007958B8" w:rsidRPr="00567818" w:rsidRDefault="00D35F14" w:rsidP="007958B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58B8" w:rsidRPr="00567818">
        <w:rPr>
          <w:rFonts w:ascii="Times New Roman" w:hAnsi="Times New Roman" w:cs="Times New Roman"/>
          <w:color w:val="000000"/>
          <w:sz w:val="28"/>
          <w:szCs w:val="28"/>
        </w:rPr>
        <w:t>4.2.</w:t>
      </w:r>
      <w:r w:rsidR="007958B8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7958B8" w:rsidRPr="00567818">
        <w:rPr>
          <w:rFonts w:ascii="Times New Roman" w:hAnsi="Times New Roman" w:cs="Times New Roman"/>
          <w:color w:val="000000"/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 на автомобильном транспорте</w:t>
      </w:r>
      <w:r w:rsidR="007958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58B8" w:rsidRPr="006E206A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="007958B8" w:rsidRPr="00567818">
        <w:rPr>
          <w:rFonts w:ascii="Times New Roman" w:hAnsi="Times New Roman" w:cs="Times New Roman"/>
          <w:color w:val="000000"/>
          <w:sz w:val="28"/>
          <w:szCs w:val="28"/>
        </w:rPr>
        <w:t>, имеют право на досудебное обжалование:</w:t>
      </w:r>
    </w:p>
    <w:p w14:paraId="2BA52FA8" w14:textId="77777777" w:rsidR="007958B8" w:rsidRPr="00567818" w:rsidRDefault="007958B8" w:rsidP="007958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решений о проведении контрольных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обязательных профилактических визитов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B22148C" w14:textId="77777777" w:rsidR="007958B8" w:rsidRPr="00567818" w:rsidRDefault="007958B8" w:rsidP="007958B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актов контрольных мероприятий</w:t>
      </w:r>
      <w:r w:rsidR="001445C9" w:rsidRPr="001445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45C9">
        <w:rPr>
          <w:rFonts w:ascii="Times New Roman" w:hAnsi="Times New Roman" w:cs="Times New Roman"/>
          <w:color w:val="000000"/>
          <w:sz w:val="28"/>
          <w:szCs w:val="28"/>
        </w:rPr>
        <w:t>и обязательных профилактических визитов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, предписаний об устранении выявленных нарушений;</w:t>
      </w:r>
    </w:p>
    <w:p w14:paraId="657B3ADD" w14:textId="77777777" w:rsidR="007958B8" w:rsidRDefault="007958B8" w:rsidP="007958B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действий (бездействия) должностных лиц, уполномоченных осуществлять муниципальный контроль на автомобильном транспорте</w:t>
      </w:r>
      <w:r w:rsidR="001445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206A">
        <w:rPr>
          <w:rFonts w:ascii="Times New Roman" w:hAnsi="Times New Roman" w:cs="Times New Roman"/>
          <w:color w:val="000000"/>
          <w:sz w:val="28"/>
          <w:szCs w:val="28"/>
        </w:rPr>
        <w:t>и в дорожном хозяйстве</w:t>
      </w:r>
      <w:r w:rsidRPr="00567818">
        <w:rPr>
          <w:rFonts w:ascii="Times New Roman" w:hAnsi="Times New Roman" w:cs="Times New Roman"/>
          <w:color w:val="000000"/>
          <w:sz w:val="28"/>
          <w:szCs w:val="28"/>
        </w:rPr>
        <w:t>, в рамках контрольных мероприятий</w:t>
      </w:r>
      <w:r w:rsidR="001445C9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обязательных профилактических визитов</w:t>
      </w:r>
      <w:r w:rsidR="004A44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38E21CD" w14:textId="08282D0B" w:rsidR="004A4472" w:rsidRDefault="004A4472" w:rsidP="007958B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11412F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решений об отказе в проведении обязательных профилактических визитов по заявлениям контролируемых лиц;</w:t>
      </w:r>
    </w:p>
    <w:p w14:paraId="3EB3966E" w14:textId="35BCAD35" w:rsidR="004A4472" w:rsidRDefault="004A4472" w:rsidP="004A4472">
      <w:pPr>
        <w:pStyle w:val="afd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11412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иных решений, принимаемых администрацией по итогам профилактических и (или) контрольных мероприятий, предусмотренных </w:t>
      </w:r>
      <w:r>
        <w:rPr>
          <w:bCs/>
          <w:color w:val="000000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 в отношении контролируемых лиц или объектов контроля</w:t>
      </w:r>
      <w:r w:rsidR="006C4AFB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.  </w:t>
      </w:r>
    </w:p>
    <w:p w14:paraId="7309A17A" w14:textId="13DA09B8" w:rsidR="00E17889" w:rsidRDefault="00D35F14" w:rsidP="006C4AFB">
      <w:pPr>
        <w:pStyle w:val="afd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17889">
        <w:rPr>
          <w:color w:val="000000"/>
          <w:sz w:val="28"/>
          <w:szCs w:val="28"/>
        </w:rPr>
        <w:t>4.3.</w:t>
      </w:r>
      <w:r w:rsidR="0011412F">
        <w:rPr>
          <w:color w:val="000000"/>
          <w:sz w:val="28"/>
          <w:szCs w:val="28"/>
        </w:rPr>
        <w:t> </w:t>
      </w:r>
      <w:r w:rsidR="00E17889">
        <w:rPr>
          <w:color w:val="000000"/>
          <w:sz w:val="28"/>
          <w:szCs w:val="28"/>
        </w:rPr>
        <w:t xml:space="preserve">Жалоба подается контролируемым лицом в администрацию в электронном виде с использованием единого портала государственных и муниципальных услуги (или) </w:t>
      </w:r>
      <w:r w:rsidR="000D69D0">
        <w:rPr>
          <w:color w:val="000000"/>
          <w:sz w:val="28"/>
          <w:szCs w:val="28"/>
        </w:rPr>
        <w:t>регионального портала государственных и муниципальных услуг.</w:t>
      </w:r>
    </w:p>
    <w:p w14:paraId="66179726" w14:textId="27D84499" w:rsidR="000D69D0" w:rsidRDefault="000D69D0" w:rsidP="006C4AFB">
      <w:pPr>
        <w:pStyle w:val="afd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</w:t>
      </w:r>
      <w:r w:rsidR="00832075">
        <w:rPr>
          <w:color w:val="000000"/>
          <w:sz w:val="28"/>
          <w:szCs w:val="28"/>
        </w:rPr>
        <w:t>ичном приеме Главы</w:t>
      </w:r>
      <w:r>
        <w:rPr>
          <w:color w:val="000000"/>
          <w:sz w:val="28"/>
          <w:szCs w:val="28"/>
        </w:rPr>
        <w:t xml:space="preserve"> Искитимского района Новосибирской области с предварительным информированием Главы Искитимского района Новосибирской области о наличии в жалобе (документах) сведений, составляющих государственную или иную охраняемую законом тайну.</w:t>
      </w:r>
    </w:p>
    <w:p w14:paraId="0A6F6E4E" w14:textId="0469FF26" w:rsidR="006C4AFB" w:rsidRDefault="00D35F14" w:rsidP="006C4A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4AFB" w:rsidRPr="00567818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0D69D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C4AFB" w:rsidRPr="0056781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C4AFB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6C4AFB" w:rsidRPr="00663F28">
        <w:rPr>
          <w:rFonts w:ascii="Times New Roman" w:hAnsi="Times New Roman" w:cs="Times New Roman"/>
          <w:sz w:val="28"/>
          <w:szCs w:val="28"/>
        </w:rPr>
        <w:t>Жалоба на решение администрации, действия (бездействие) его д</w:t>
      </w:r>
      <w:r w:rsidR="00FD6792">
        <w:rPr>
          <w:rFonts w:ascii="Times New Roman" w:hAnsi="Times New Roman" w:cs="Times New Roman"/>
          <w:sz w:val="28"/>
          <w:szCs w:val="28"/>
        </w:rPr>
        <w:t>олжностных лиц рассматривается Г</w:t>
      </w:r>
      <w:r w:rsidR="006C4AFB" w:rsidRPr="00663F28">
        <w:rPr>
          <w:rFonts w:ascii="Times New Roman" w:hAnsi="Times New Roman" w:cs="Times New Roman"/>
          <w:sz w:val="28"/>
          <w:szCs w:val="28"/>
        </w:rPr>
        <w:t xml:space="preserve">лавой Искитимского </w:t>
      </w:r>
      <w:r w:rsidR="006C4AFB" w:rsidRPr="006E206A">
        <w:rPr>
          <w:rFonts w:ascii="Times New Roman" w:hAnsi="Times New Roman" w:cs="Times New Roman"/>
          <w:sz w:val="28"/>
          <w:szCs w:val="28"/>
        </w:rPr>
        <w:t>района</w:t>
      </w:r>
      <w:r w:rsidR="007125FE">
        <w:rPr>
          <w:rFonts w:ascii="Times New Roman" w:hAnsi="Times New Roman" w:cs="Times New Roman"/>
          <w:sz w:val="28"/>
          <w:szCs w:val="28"/>
        </w:rPr>
        <w:t xml:space="preserve"> Новосибирской </w:t>
      </w:r>
      <w:r w:rsidR="007125FE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6C4AFB">
        <w:rPr>
          <w:rFonts w:ascii="Times New Roman" w:hAnsi="Times New Roman" w:cs="Times New Roman"/>
          <w:sz w:val="28"/>
          <w:szCs w:val="28"/>
        </w:rPr>
        <w:t>,</w:t>
      </w:r>
      <w:r w:rsidR="007125FE">
        <w:rPr>
          <w:rFonts w:ascii="Times New Roman" w:hAnsi="Times New Roman" w:cs="Times New Roman"/>
          <w:sz w:val="28"/>
          <w:szCs w:val="28"/>
        </w:rPr>
        <w:t xml:space="preserve"> </w:t>
      </w:r>
      <w:r w:rsidR="00BC348A">
        <w:rPr>
          <w:rFonts w:ascii="Times New Roman" w:hAnsi="Times New Roman" w:cs="Times New Roman"/>
          <w:sz w:val="28"/>
          <w:szCs w:val="28"/>
        </w:rPr>
        <w:t>либо в</w:t>
      </w:r>
      <w:r w:rsidR="006C4AFB">
        <w:rPr>
          <w:rFonts w:ascii="Times New Roman" w:hAnsi="Times New Roman" w:cs="Times New Roman"/>
          <w:sz w:val="28"/>
          <w:szCs w:val="28"/>
        </w:rPr>
        <w:t xml:space="preserve"> случае его отсутствия </w:t>
      </w:r>
      <w:r w:rsidR="007F0878">
        <w:rPr>
          <w:rFonts w:ascii="Times New Roman" w:hAnsi="Times New Roman" w:cs="Times New Roman"/>
          <w:sz w:val="28"/>
          <w:szCs w:val="28"/>
        </w:rPr>
        <w:t>заместителем, исполняющим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Главы Искитимского района</w:t>
      </w:r>
      <w:r w:rsidR="006C4AFB" w:rsidRPr="006E206A">
        <w:rPr>
          <w:rFonts w:ascii="Times New Roman" w:hAnsi="Times New Roman" w:cs="Times New Roman"/>
          <w:sz w:val="28"/>
          <w:szCs w:val="28"/>
        </w:rPr>
        <w:t>.</w:t>
      </w:r>
      <w:r w:rsidR="006C4AFB">
        <w:rPr>
          <w:rFonts w:ascii="Times New Roman" w:hAnsi="Times New Roman" w:cs="Times New Roman"/>
          <w:sz w:val="28"/>
          <w:szCs w:val="28"/>
        </w:rPr>
        <w:t xml:space="preserve"> Жалоба на решение администрации, принятое </w:t>
      </w:r>
      <w:r w:rsidR="00FD6792">
        <w:rPr>
          <w:rFonts w:ascii="Times New Roman" w:hAnsi="Times New Roman" w:cs="Times New Roman"/>
          <w:sz w:val="28"/>
          <w:szCs w:val="28"/>
        </w:rPr>
        <w:t>Г</w:t>
      </w:r>
      <w:r w:rsidR="006C4AFB" w:rsidRPr="00663F28">
        <w:rPr>
          <w:rFonts w:ascii="Times New Roman" w:hAnsi="Times New Roman" w:cs="Times New Roman"/>
          <w:sz w:val="28"/>
          <w:szCs w:val="28"/>
        </w:rPr>
        <w:t xml:space="preserve">лавой Искитимского </w:t>
      </w:r>
      <w:r w:rsidR="006C4AFB" w:rsidRPr="006E206A">
        <w:rPr>
          <w:rFonts w:ascii="Times New Roman" w:hAnsi="Times New Roman" w:cs="Times New Roman"/>
          <w:sz w:val="28"/>
          <w:szCs w:val="28"/>
        </w:rPr>
        <w:t>района</w:t>
      </w:r>
      <w:r w:rsidR="002B76B2" w:rsidRPr="002B76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B2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="006C4AFB">
        <w:rPr>
          <w:rFonts w:ascii="Times New Roman" w:hAnsi="Times New Roman" w:cs="Times New Roman"/>
          <w:sz w:val="28"/>
          <w:szCs w:val="28"/>
        </w:rPr>
        <w:t xml:space="preserve">, </w:t>
      </w:r>
      <w:r w:rsidR="00FD6792">
        <w:rPr>
          <w:rFonts w:ascii="Times New Roman" w:hAnsi="Times New Roman" w:cs="Times New Roman"/>
          <w:sz w:val="28"/>
          <w:szCs w:val="28"/>
        </w:rPr>
        <w:t>действие (бездействие) Г</w:t>
      </w:r>
      <w:r w:rsidR="00DD4BEB">
        <w:rPr>
          <w:rFonts w:ascii="Times New Roman" w:hAnsi="Times New Roman" w:cs="Times New Roman"/>
          <w:sz w:val="28"/>
          <w:szCs w:val="28"/>
        </w:rPr>
        <w:t>лавы</w:t>
      </w:r>
      <w:r w:rsidR="00DD4BEB" w:rsidRPr="00663F28">
        <w:rPr>
          <w:rFonts w:ascii="Times New Roman" w:hAnsi="Times New Roman" w:cs="Times New Roman"/>
          <w:sz w:val="28"/>
          <w:szCs w:val="28"/>
        </w:rPr>
        <w:t xml:space="preserve"> Искитимского </w:t>
      </w:r>
      <w:r w:rsidR="00DD4BEB" w:rsidRPr="006E206A">
        <w:rPr>
          <w:rFonts w:ascii="Times New Roman" w:hAnsi="Times New Roman" w:cs="Times New Roman"/>
          <w:sz w:val="28"/>
          <w:szCs w:val="28"/>
        </w:rPr>
        <w:t>района</w:t>
      </w:r>
      <w:r w:rsidR="002B76B2" w:rsidRPr="002B76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6B2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="00DD4BEB">
        <w:rPr>
          <w:rFonts w:ascii="Times New Roman" w:hAnsi="Times New Roman" w:cs="Times New Roman"/>
          <w:sz w:val="28"/>
          <w:szCs w:val="28"/>
        </w:rPr>
        <w:t xml:space="preserve">, рассматривается </w:t>
      </w:r>
      <w:r w:rsidR="00FD6792">
        <w:rPr>
          <w:rFonts w:ascii="Times New Roman" w:hAnsi="Times New Roman" w:cs="Times New Roman"/>
          <w:sz w:val="28"/>
          <w:szCs w:val="28"/>
        </w:rPr>
        <w:t>Г</w:t>
      </w:r>
      <w:r w:rsidR="005E1D56" w:rsidRPr="00663F28">
        <w:rPr>
          <w:rFonts w:ascii="Times New Roman" w:hAnsi="Times New Roman" w:cs="Times New Roman"/>
          <w:sz w:val="28"/>
          <w:szCs w:val="28"/>
        </w:rPr>
        <w:t xml:space="preserve">лавой Искитимского </w:t>
      </w:r>
      <w:r w:rsidR="005E1D56" w:rsidRPr="006E206A">
        <w:rPr>
          <w:rFonts w:ascii="Times New Roman" w:hAnsi="Times New Roman" w:cs="Times New Roman"/>
          <w:sz w:val="28"/>
          <w:szCs w:val="28"/>
        </w:rPr>
        <w:t>района</w:t>
      </w:r>
      <w:r w:rsidR="00BC348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491655">
        <w:rPr>
          <w:rFonts w:ascii="Times New Roman" w:hAnsi="Times New Roman" w:cs="Times New Roman"/>
          <w:sz w:val="28"/>
          <w:szCs w:val="28"/>
        </w:rPr>
        <w:t>»</w:t>
      </w:r>
      <w:r w:rsidR="005E1D56">
        <w:rPr>
          <w:rFonts w:ascii="Times New Roman" w:hAnsi="Times New Roman" w:cs="Times New Roman"/>
          <w:sz w:val="28"/>
          <w:szCs w:val="28"/>
        </w:rPr>
        <w:t>.</w:t>
      </w:r>
    </w:p>
    <w:p w14:paraId="082DAC83" w14:textId="014319AF" w:rsidR="005B6917" w:rsidRPr="00567818" w:rsidRDefault="007F0878" w:rsidP="005B691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4.5</w:t>
      </w:r>
      <w:r w:rsidR="0011412F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5B6917" w:rsidRPr="00567818">
        <w:rPr>
          <w:rFonts w:ascii="Times New Roman" w:hAnsi="Times New Roman" w:cs="Times New Roman"/>
          <w:color w:val="000000"/>
          <w:sz w:val="28"/>
          <w:szCs w:val="28"/>
        </w:rPr>
        <w:t>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5B3FDBA1" w14:textId="77777777" w:rsidR="005B6917" w:rsidRPr="00567818" w:rsidRDefault="005B6917" w:rsidP="005B691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3BD9989D" w14:textId="77777777" w:rsidR="005B6917" w:rsidRPr="00567818" w:rsidRDefault="005B6917" w:rsidP="005B691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25C092CF" w14:textId="77777777" w:rsidR="005B6917" w:rsidRPr="00567818" w:rsidRDefault="005B6917" w:rsidP="005B691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67818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14:paraId="17456B11" w14:textId="6B0C1AD8" w:rsidR="00D50370" w:rsidRPr="00443EB3" w:rsidRDefault="00D35F14" w:rsidP="00443EB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0878">
        <w:rPr>
          <w:rFonts w:ascii="Times New Roman" w:hAnsi="Times New Roman" w:cs="Times New Roman"/>
          <w:color w:val="000000"/>
          <w:sz w:val="28"/>
          <w:szCs w:val="28"/>
        </w:rPr>
        <w:t>4.6</w:t>
      </w:r>
      <w:r w:rsidR="00491655" w:rsidRPr="004916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1412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91655" w:rsidRPr="00567818">
        <w:rPr>
          <w:rFonts w:ascii="Times New Roman" w:hAnsi="Times New Roman" w:cs="Times New Roman"/>
          <w:color w:val="000000"/>
          <w:sz w:val="28"/>
          <w:szCs w:val="28"/>
        </w:rPr>
        <w:t>Жалоба на решение администрации, действия (бездействие) его должностных лиц п</w:t>
      </w:r>
      <w:r w:rsidR="00491655">
        <w:rPr>
          <w:rFonts w:ascii="Times New Roman" w:hAnsi="Times New Roman" w:cs="Times New Roman"/>
          <w:color w:val="000000"/>
          <w:sz w:val="28"/>
          <w:szCs w:val="28"/>
        </w:rPr>
        <w:t>одлежит рассмотрению в течение 15</w:t>
      </w:r>
      <w:r w:rsidR="00491655"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ее регистрации</w:t>
      </w:r>
      <w:r w:rsidR="0049165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91655" w:rsidRPr="0056781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D293654" w14:textId="17D38F81" w:rsidR="00D50370" w:rsidRDefault="00DD1D37" w:rsidP="00E40894">
      <w:pPr>
        <w:shd w:val="clear" w:color="auto" w:fill="FFFFFF"/>
        <w:jc w:val="both"/>
        <w:rPr>
          <w:color w:val="000000"/>
          <w:sz w:val="28"/>
          <w:szCs w:val="28"/>
        </w:rPr>
      </w:pPr>
      <w:r w:rsidRPr="00AD564C">
        <w:rPr>
          <w:color w:val="000000"/>
          <w:sz w:val="28"/>
          <w:szCs w:val="28"/>
        </w:rPr>
        <w:t xml:space="preserve">         </w:t>
      </w:r>
      <w:r w:rsidRPr="00AD564C">
        <w:rPr>
          <w:color w:val="000000"/>
          <w:sz w:val="28"/>
          <w:szCs w:val="28"/>
        </w:rPr>
        <w:tab/>
      </w:r>
      <w:r w:rsidR="00E40894">
        <w:rPr>
          <w:color w:val="000000"/>
          <w:sz w:val="28"/>
          <w:szCs w:val="28"/>
        </w:rPr>
        <w:t>2</w:t>
      </w:r>
      <w:r w:rsidRPr="00AD564C">
        <w:rPr>
          <w:color w:val="000000"/>
          <w:sz w:val="28"/>
          <w:szCs w:val="28"/>
        </w:rPr>
        <w:t xml:space="preserve">. Настоящее решение </w:t>
      </w:r>
      <w:r w:rsidR="00E40894">
        <w:rPr>
          <w:color w:val="000000"/>
          <w:sz w:val="28"/>
          <w:szCs w:val="28"/>
        </w:rPr>
        <w:t>опубликова</w:t>
      </w:r>
      <w:r w:rsidR="0011412F">
        <w:rPr>
          <w:color w:val="000000"/>
          <w:sz w:val="28"/>
          <w:szCs w:val="28"/>
        </w:rPr>
        <w:t xml:space="preserve">ть </w:t>
      </w:r>
      <w:r w:rsidR="00E40894">
        <w:rPr>
          <w:color w:val="000000"/>
          <w:sz w:val="28"/>
          <w:szCs w:val="28"/>
        </w:rPr>
        <w:t xml:space="preserve"> </w:t>
      </w:r>
      <w:r w:rsidRPr="00AD564C">
        <w:rPr>
          <w:color w:val="000000"/>
          <w:sz w:val="28"/>
          <w:szCs w:val="28"/>
        </w:rPr>
        <w:t xml:space="preserve">в официальном печатном издании «Вестник Искитимского района» и </w:t>
      </w:r>
      <w:proofErr w:type="gramStart"/>
      <w:r w:rsidRPr="00AD564C">
        <w:rPr>
          <w:color w:val="000000"/>
          <w:sz w:val="28"/>
          <w:szCs w:val="28"/>
        </w:rPr>
        <w:t>разместить его</w:t>
      </w:r>
      <w:proofErr w:type="gramEnd"/>
      <w:r w:rsidRPr="00AD564C">
        <w:rPr>
          <w:color w:val="000000"/>
          <w:sz w:val="28"/>
          <w:szCs w:val="28"/>
        </w:rPr>
        <w:t xml:space="preserve"> на официальном сайте Совета депутатов </w:t>
      </w:r>
      <w:r w:rsidR="00872E3A">
        <w:rPr>
          <w:color w:val="000000"/>
          <w:sz w:val="28"/>
          <w:szCs w:val="28"/>
        </w:rPr>
        <w:t xml:space="preserve">Искитимского </w:t>
      </w:r>
      <w:r w:rsidRPr="00AD564C">
        <w:rPr>
          <w:color w:val="000000"/>
          <w:sz w:val="28"/>
          <w:szCs w:val="28"/>
        </w:rPr>
        <w:t>района</w:t>
      </w:r>
      <w:r w:rsidR="00D35F14">
        <w:rPr>
          <w:color w:val="000000"/>
          <w:sz w:val="28"/>
          <w:szCs w:val="28"/>
        </w:rPr>
        <w:t xml:space="preserve"> Новосибирской области</w:t>
      </w:r>
      <w:r w:rsidRPr="00AD564C">
        <w:rPr>
          <w:color w:val="000000"/>
          <w:sz w:val="28"/>
          <w:szCs w:val="28"/>
        </w:rPr>
        <w:t>.</w:t>
      </w:r>
    </w:p>
    <w:p w14:paraId="1116157A" w14:textId="77777777" w:rsidR="00872E3A" w:rsidRPr="00E40894" w:rsidRDefault="00872E3A" w:rsidP="00872E3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Решение вступает в силу после его официального опубликования. </w:t>
      </w:r>
    </w:p>
    <w:p w14:paraId="17429E73" w14:textId="77777777" w:rsidR="00D50370" w:rsidRPr="00AD564C" w:rsidRDefault="00D50370">
      <w:pPr>
        <w:spacing w:line="240" w:lineRule="exact"/>
        <w:ind w:left="5398"/>
        <w:jc w:val="center"/>
        <w:rPr>
          <w:color w:val="000000"/>
          <w:sz w:val="28"/>
          <w:szCs w:val="28"/>
        </w:rPr>
      </w:pPr>
    </w:p>
    <w:p w14:paraId="71C54CEF" w14:textId="77777777" w:rsidR="00D50370" w:rsidRPr="00AD564C" w:rsidRDefault="00D50370">
      <w:pPr>
        <w:spacing w:line="240" w:lineRule="exact"/>
        <w:ind w:left="5398"/>
        <w:jc w:val="center"/>
        <w:rPr>
          <w:color w:val="000000"/>
          <w:sz w:val="28"/>
          <w:szCs w:val="28"/>
        </w:rPr>
      </w:pPr>
    </w:p>
    <w:p w14:paraId="39255EA4" w14:textId="77777777" w:rsidR="00D50370" w:rsidRPr="00AD564C" w:rsidRDefault="00D50370" w:rsidP="00442461">
      <w:pPr>
        <w:spacing w:line="240" w:lineRule="exact"/>
        <w:jc w:val="center"/>
        <w:rPr>
          <w:color w:val="000000"/>
          <w:sz w:val="28"/>
          <w:szCs w:val="28"/>
        </w:rPr>
      </w:pPr>
    </w:p>
    <w:p w14:paraId="1C27E774" w14:textId="7FFBCB65" w:rsidR="00442461" w:rsidRDefault="00442461" w:rsidP="00442461">
      <w:pPr>
        <w:spacing w:line="240" w:lineRule="exact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</w:t>
      </w:r>
      <w:r w:rsidR="00DD1D37" w:rsidRPr="00AD564C">
        <w:rPr>
          <w:color w:val="000000"/>
          <w:sz w:val="28"/>
          <w:szCs w:val="28"/>
        </w:rPr>
        <w:t>Г</w:t>
      </w:r>
      <w:proofErr w:type="gramEnd"/>
      <w:r w:rsidR="00DD1D37" w:rsidRPr="00AD564C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proofErr w:type="spellEnd"/>
      <w:r w:rsidR="00DD1D37" w:rsidRPr="00AD564C">
        <w:rPr>
          <w:color w:val="000000"/>
          <w:sz w:val="28"/>
          <w:szCs w:val="28"/>
        </w:rPr>
        <w:t xml:space="preserve"> района                                                    </w:t>
      </w:r>
      <w:r w:rsidR="0011412F">
        <w:rPr>
          <w:color w:val="000000"/>
          <w:sz w:val="28"/>
          <w:szCs w:val="28"/>
        </w:rPr>
        <w:t xml:space="preserve">                     </w:t>
      </w:r>
      <w:r w:rsidR="00DD1D37" w:rsidRPr="00AD56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DD1D37" w:rsidRPr="00AD564C">
        <w:rPr>
          <w:color w:val="000000"/>
          <w:sz w:val="28"/>
          <w:szCs w:val="28"/>
        </w:rPr>
        <w:t xml:space="preserve">Председатель Совета          </w:t>
      </w:r>
    </w:p>
    <w:p w14:paraId="5A03518C" w14:textId="77777777" w:rsidR="00442461" w:rsidRDefault="00442461" w:rsidP="00442461">
      <w:pPr>
        <w:spacing w:line="240" w:lineRule="exact"/>
        <w:rPr>
          <w:sz w:val="28"/>
          <w:szCs w:val="28"/>
        </w:rPr>
      </w:pPr>
    </w:p>
    <w:p w14:paraId="2AF389CF" w14:textId="3236EBAB" w:rsidR="00672297" w:rsidRPr="00442461" w:rsidRDefault="00442461" w:rsidP="00442461">
      <w:pPr>
        <w:spacing w:line="240" w:lineRule="exact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Б.В.Безденежный</w:t>
      </w:r>
      <w:proofErr w:type="spellEnd"/>
      <w:r>
        <w:rPr>
          <w:color w:val="000000"/>
          <w:sz w:val="28"/>
          <w:szCs w:val="28"/>
        </w:rPr>
        <w:t xml:space="preserve"> </w:t>
      </w:r>
      <w:r w:rsidR="00872E3A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 </w:t>
      </w:r>
      <w:r w:rsidR="00872E3A">
        <w:rPr>
          <w:color w:val="000000"/>
          <w:sz w:val="28"/>
          <w:szCs w:val="28"/>
        </w:rPr>
        <w:t xml:space="preserve">                  </w:t>
      </w:r>
      <w:r w:rsidR="0011412F">
        <w:rPr>
          <w:color w:val="000000"/>
          <w:sz w:val="28"/>
          <w:szCs w:val="28"/>
        </w:rPr>
        <w:t xml:space="preserve">   </w:t>
      </w:r>
      <w:r w:rsidR="00872E3A">
        <w:rPr>
          <w:color w:val="000000"/>
          <w:sz w:val="28"/>
          <w:szCs w:val="28"/>
        </w:rPr>
        <w:t xml:space="preserve">  </w:t>
      </w:r>
      <w:proofErr w:type="spellStart"/>
      <w:r w:rsidR="00872E3A">
        <w:rPr>
          <w:color w:val="000000"/>
          <w:sz w:val="28"/>
          <w:szCs w:val="28"/>
        </w:rPr>
        <w:t>Г.М.Истратенко</w:t>
      </w:r>
      <w:proofErr w:type="spellEnd"/>
    </w:p>
    <w:p w14:paraId="393A67E4" w14:textId="77777777" w:rsidR="00672297" w:rsidRDefault="00672297" w:rsidP="00442461">
      <w:pPr>
        <w:spacing w:line="240" w:lineRule="exact"/>
        <w:ind w:hanging="1134"/>
        <w:rPr>
          <w:color w:val="000000"/>
          <w:sz w:val="28"/>
          <w:szCs w:val="28"/>
        </w:rPr>
      </w:pPr>
    </w:p>
    <w:p w14:paraId="647EB6E2" w14:textId="77777777" w:rsidR="00672297" w:rsidRDefault="00672297" w:rsidP="00442461">
      <w:pPr>
        <w:spacing w:line="240" w:lineRule="exact"/>
        <w:ind w:firstLine="1984"/>
        <w:jc w:val="right"/>
        <w:rPr>
          <w:color w:val="000000"/>
          <w:sz w:val="16"/>
          <w:szCs w:val="16"/>
        </w:rPr>
      </w:pPr>
    </w:p>
    <w:p w14:paraId="2B4D6C46" w14:textId="77777777" w:rsidR="00672297" w:rsidRDefault="00672297" w:rsidP="00672297">
      <w:pPr>
        <w:spacing w:line="240" w:lineRule="exact"/>
        <w:ind w:left="3261" w:firstLine="1984"/>
        <w:jc w:val="right"/>
        <w:rPr>
          <w:color w:val="000000"/>
          <w:sz w:val="16"/>
          <w:szCs w:val="16"/>
        </w:rPr>
      </w:pPr>
    </w:p>
    <w:p w14:paraId="20F9C9AE" w14:textId="77777777" w:rsidR="00672297" w:rsidRDefault="00672297" w:rsidP="00672297">
      <w:pPr>
        <w:spacing w:line="240" w:lineRule="exact"/>
        <w:ind w:left="3261" w:firstLine="1984"/>
        <w:jc w:val="right"/>
        <w:rPr>
          <w:color w:val="000000"/>
          <w:sz w:val="16"/>
          <w:szCs w:val="16"/>
        </w:rPr>
      </w:pPr>
    </w:p>
    <w:p w14:paraId="56E517B2" w14:textId="77777777" w:rsidR="00D50370" w:rsidRPr="00AD564C" w:rsidRDefault="00D50370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  <w:bookmarkStart w:id="4" w:name="_GoBack"/>
      <w:bookmarkEnd w:id="4"/>
    </w:p>
    <w:sectPr w:rsidR="00D50370" w:rsidRPr="00AD564C" w:rsidSect="00672297">
      <w:headerReference w:type="default" r:id="rId10"/>
      <w:pgSz w:w="11906" w:h="16838"/>
      <w:pgMar w:top="1134" w:right="567" w:bottom="1134" w:left="1418" w:header="720" w:footer="720" w:gutter="0"/>
      <w:cols w:space="720"/>
      <w:formProt w:val="0"/>
      <w:titlePg/>
      <w:docGrid w:linePitch="381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EC299" w14:textId="77777777" w:rsidR="00F54ABA" w:rsidRDefault="00F54ABA">
      <w:r>
        <w:separator/>
      </w:r>
    </w:p>
  </w:endnote>
  <w:endnote w:type="continuationSeparator" w:id="0">
    <w:p w14:paraId="30F7565A" w14:textId="77777777" w:rsidR="00F54ABA" w:rsidRDefault="00F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B28B8" w14:textId="77777777" w:rsidR="00F54ABA" w:rsidRDefault="00F54ABA">
      <w:r>
        <w:separator/>
      </w:r>
    </w:p>
  </w:footnote>
  <w:footnote w:type="continuationSeparator" w:id="0">
    <w:p w14:paraId="6E1135CD" w14:textId="77777777" w:rsidR="00F54ABA" w:rsidRDefault="00F5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768DA" w14:textId="77777777" w:rsidR="00D50370" w:rsidRDefault="00DD1D37">
    <w:pPr>
      <w:pStyle w:val="afe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0891CE08" wp14:editId="5C99B27D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15875" cy="175260"/>
              <wp:effectExtent l="0" t="0" r="0" b="0"/>
              <wp:wrapTopAndBottom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635"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 w14:paraId="0F615E59" w14:textId="77777777" w:rsidR="00D50370" w:rsidRDefault="00D50370">
                          <w:pPr>
                            <w:pStyle w:val="aff2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0;margin-top:.05pt;width:1.25pt;height:13.8pt;z-index:2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" strokeweight=".05pt">
              <v:fill opacity="0"/>
              <v:textbox inset="0,0,0,0">
                <w:txbxContent>
                  <w:p w14:paraId="0F615E59" w14:textId="77777777" w:rsidR="00D50370" w:rsidRDefault="00D50370">
                    <w:pPr>
                      <w:pStyle w:val="aff2"/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2400"/>
    <w:multiLevelType w:val="multilevel"/>
    <w:tmpl w:val="747AD2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370"/>
    <w:rsid w:val="00053CC6"/>
    <w:rsid w:val="000867EC"/>
    <w:rsid w:val="000D69D0"/>
    <w:rsid w:val="0011412F"/>
    <w:rsid w:val="001445C9"/>
    <w:rsid w:val="00156087"/>
    <w:rsid w:val="00162655"/>
    <w:rsid w:val="00190169"/>
    <w:rsid w:val="001969D7"/>
    <w:rsid w:val="0027543B"/>
    <w:rsid w:val="002B1DFB"/>
    <w:rsid w:val="002B76B2"/>
    <w:rsid w:val="002E2000"/>
    <w:rsid w:val="00323CFC"/>
    <w:rsid w:val="00337990"/>
    <w:rsid w:val="00382BDC"/>
    <w:rsid w:val="003A688A"/>
    <w:rsid w:val="003D5B30"/>
    <w:rsid w:val="004146E6"/>
    <w:rsid w:val="004210E0"/>
    <w:rsid w:val="004251A2"/>
    <w:rsid w:val="00442461"/>
    <w:rsid w:val="00443EB3"/>
    <w:rsid w:val="00474562"/>
    <w:rsid w:val="00491655"/>
    <w:rsid w:val="004A4472"/>
    <w:rsid w:val="004E2A07"/>
    <w:rsid w:val="004E56E7"/>
    <w:rsid w:val="00551B90"/>
    <w:rsid w:val="00581CD8"/>
    <w:rsid w:val="005B6917"/>
    <w:rsid w:val="005E0881"/>
    <w:rsid w:val="005E1D56"/>
    <w:rsid w:val="005F505C"/>
    <w:rsid w:val="006163FC"/>
    <w:rsid w:val="0066597E"/>
    <w:rsid w:val="00672297"/>
    <w:rsid w:val="006A1A6A"/>
    <w:rsid w:val="006C4AFB"/>
    <w:rsid w:val="007125FE"/>
    <w:rsid w:val="00780960"/>
    <w:rsid w:val="00790784"/>
    <w:rsid w:val="007958B8"/>
    <w:rsid w:val="007F0878"/>
    <w:rsid w:val="007F1157"/>
    <w:rsid w:val="008127DF"/>
    <w:rsid w:val="008246EC"/>
    <w:rsid w:val="00832075"/>
    <w:rsid w:val="00835AE8"/>
    <w:rsid w:val="008433F0"/>
    <w:rsid w:val="00872E3A"/>
    <w:rsid w:val="00874C0E"/>
    <w:rsid w:val="00894581"/>
    <w:rsid w:val="008E57B3"/>
    <w:rsid w:val="008F047F"/>
    <w:rsid w:val="008F13F0"/>
    <w:rsid w:val="008F4850"/>
    <w:rsid w:val="00947E0E"/>
    <w:rsid w:val="00A1116D"/>
    <w:rsid w:val="00A43735"/>
    <w:rsid w:val="00A52664"/>
    <w:rsid w:val="00A536F0"/>
    <w:rsid w:val="00A54273"/>
    <w:rsid w:val="00A57CF4"/>
    <w:rsid w:val="00AD564C"/>
    <w:rsid w:val="00AF06A4"/>
    <w:rsid w:val="00B31E9B"/>
    <w:rsid w:val="00B50A93"/>
    <w:rsid w:val="00B92F96"/>
    <w:rsid w:val="00B952D4"/>
    <w:rsid w:val="00BC348A"/>
    <w:rsid w:val="00C76975"/>
    <w:rsid w:val="00C868A5"/>
    <w:rsid w:val="00D011BD"/>
    <w:rsid w:val="00D075D9"/>
    <w:rsid w:val="00D24AFA"/>
    <w:rsid w:val="00D252AC"/>
    <w:rsid w:val="00D30EA4"/>
    <w:rsid w:val="00D35F14"/>
    <w:rsid w:val="00D50370"/>
    <w:rsid w:val="00D70232"/>
    <w:rsid w:val="00DD1D37"/>
    <w:rsid w:val="00DD4BEB"/>
    <w:rsid w:val="00E06CC5"/>
    <w:rsid w:val="00E17889"/>
    <w:rsid w:val="00E17B14"/>
    <w:rsid w:val="00E332DC"/>
    <w:rsid w:val="00E40894"/>
    <w:rsid w:val="00E44969"/>
    <w:rsid w:val="00E5147B"/>
    <w:rsid w:val="00E57ED9"/>
    <w:rsid w:val="00F40398"/>
    <w:rsid w:val="00F54ABA"/>
    <w:rsid w:val="00FC3EAF"/>
    <w:rsid w:val="00FD2329"/>
    <w:rsid w:val="00FD6792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D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qFormat/>
    <w:rsid w:val="00037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755710"/>
    <w:pPr>
      <w:widowControl w:val="0"/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qFormat/>
    <w:rsid w:val="00755710"/>
  </w:style>
  <w:style w:type="character" w:customStyle="1" w:styleId="WW8Num1z1">
    <w:name w:val="WW8Num1z1"/>
    <w:qFormat/>
    <w:rsid w:val="00755710"/>
  </w:style>
  <w:style w:type="character" w:customStyle="1" w:styleId="WW8Num1z2">
    <w:name w:val="WW8Num1z2"/>
    <w:qFormat/>
    <w:rsid w:val="00755710"/>
  </w:style>
  <w:style w:type="character" w:customStyle="1" w:styleId="WW8Num1z3">
    <w:name w:val="WW8Num1z3"/>
    <w:qFormat/>
    <w:rsid w:val="00755710"/>
  </w:style>
  <w:style w:type="character" w:customStyle="1" w:styleId="WW8Num1z4">
    <w:name w:val="WW8Num1z4"/>
    <w:qFormat/>
    <w:rsid w:val="00755710"/>
  </w:style>
  <w:style w:type="character" w:customStyle="1" w:styleId="WW8Num1z5">
    <w:name w:val="WW8Num1z5"/>
    <w:qFormat/>
    <w:rsid w:val="00755710"/>
  </w:style>
  <w:style w:type="character" w:customStyle="1" w:styleId="WW8Num1z6">
    <w:name w:val="WW8Num1z6"/>
    <w:qFormat/>
    <w:rsid w:val="00755710"/>
  </w:style>
  <w:style w:type="character" w:customStyle="1" w:styleId="WW8Num1z7">
    <w:name w:val="WW8Num1z7"/>
    <w:qFormat/>
    <w:rsid w:val="00755710"/>
  </w:style>
  <w:style w:type="character" w:customStyle="1" w:styleId="WW8Num1z8">
    <w:name w:val="WW8Num1z8"/>
    <w:qFormat/>
    <w:rsid w:val="00755710"/>
  </w:style>
  <w:style w:type="character" w:customStyle="1" w:styleId="WW8Num2z0">
    <w:name w:val="WW8Num2z0"/>
    <w:qFormat/>
    <w:rsid w:val="00755710"/>
    <w:rPr>
      <w:b w:val="0"/>
      <w:i w:val="0"/>
      <w:color w:val="000000"/>
    </w:rPr>
  </w:style>
  <w:style w:type="character" w:customStyle="1" w:styleId="WW8Num2z1">
    <w:name w:val="WW8Num2z1"/>
    <w:qFormat/>
    <w:rsid w:val="00755710"/>
  </w:style>
  <w:style w:type="character" w:customStyle="1" w:styleId="WW8Num2z2">
    <w:name w:val="WW8Num2z2"/>
    <w:qFormat/>
    <w:rsid w:val="00755710"/>
  </w:style>
  <w:style w:type="character" w:customStyle="1" w:styleId="WW8Num2z3">
    <w:name w:val="WW8Num2z3"/>
    <w:qFormat/>
    <w:rsid w:val="00755710"/>
  </w:style>
  <w:style w:type="character" w:customStyle="1" w:styleId="WW8Num2z4">
    <w:name w:val="WW8Num2z4"/>
    <w:qFormat/>
    <w:rsid w:val="00755710"/>
  </w:style>
  <w:style w:type="character" w:customStyle="1" w:styleId="WW8Num2z5">
    <w:name w:val="WW8Num2z5"/>
    <w:qFormat/>
    <w:rsid w:val="00755710"/>
  </w:style>
  <w:style w:type="character" w:customStyle="1" w:styleId="WW8Num2z6">
    <w:name w:val="WW8Num2z6"/>
    <w:qFormat/>
    <w:rsid w:val="00755710"/>
  </w:style>
  <w:style w:type="character" w:customStyle="1" w:styleId="WW8Num2z7">
    <w:name w:val="WW8Num2z7"/>
    <w:qFormat/>
    <w:rsid w:val="00755710"/>
  </w:style>
  <w:style w:type="character" w:customStyle="1" w:styleId="WW8Num2z8">
    <w:name w:val="WW8Num2z8"/>
    <w:qFormat/>
    <w:rsid w:val="00755710"/>
  </w:style>
  <w:style w:type="character" w:customStyle="1" w:styleId="WW8Num3z0">
    <w:name w:val="WW8Num3z0"/>
    <w:qFormat/>
    <w:rsid w:val="00755710"/>
  </w:style>
  <w:style w:type="character" w:customStyle="1" w:styleId="WW8Num3z1">
    <w:name w:val="WW8Num3z1"/>
    <w:qFormat/>
    <w:rsid w:val="00755710"/>
  </w:style>
  <w:style w:type="character" w:customStyle="1" w:styleId="WW8Num3z2">
    <w:name w:val="WW8Num3z2"/>
    <w:qFormat/>
    <w:rsid w:val="00755710"/>
  </w:style>
  <w:style w:type="character" w:customStyle="1" w:styleId="WW8Num3z3">
    <w:name w:val="WW8Num3z3"/>
    <w:qFormat/>
    <w:rsid w:val="00755710"/>
  </w:style>
  <w:style w:type="character" w:customStyle="1" w:styleId="WW8Num3z4">
    <w:name w:val="WW8Num3z4"/>
    <w:qFormat/>
    <w:rsid w:val="00755710"/>
  </w:style>
  <w:style w:type="character" w:customStyle="1" w:styleId="WW8Num3z5">
    <w:name w:val="WW8Num3z5"/>
    <w:qFormat/>
    <w:rsid w:val="00755710"/>
  </w:style>
  <w:style w:type="character" w:customStyle="1" w:styleId="WW8Num3z6">
    <w:name w:val="WW8Num3z6"/>
    <w:qFormat/>
    <w:rsid w:val="00755710"/>
  </w:style>
  <w:style w:type="character" w:customStyle="1" w:styleId="WW8Num3z7">
    <w:name w:val="WW8Num3z7"/>
    <w:qFormat/>
    <w:rsid w:val="00755710"/>
  </w:style>
  <w:style w:type="character" w:customStyle="1" w:styleId="WW8Num3z8">
    <w:name w:val="WW8Num3z8"/>
    <w:qFormat/>
    <w:rsid w:val="00755710"/>
  </w:style>
  <w:style w:type="character" w:customStyle="1" w:styleId="WW8Num4z0">
    <w:name w:val="WW8Num4z0"/>
    <w:qFormat/>
    <w:rsid w:val="00755710"/>
  </w:style>
  <w:style w:type="character" w:customStyle="1" w:styleId="WW8Num5z0">
    <w:name w:val="WW8Num5z0"/>
    <w:qFormat/>
    <w:rsid w:val="00755710"/>
  </w:style>
  <w:style w:type="character" w:customStyle="1" w:styleId="2">
    <w:name w:val="Текст выноски Знак2"/>
    <w:link w:val="a3"/>
    <w:qFormat/>
    <w:rsid w:val="00755710"/>
  </w:style>
  <w:style w:type="character" w:customStyle="1" w:styleId="a4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55710"/>
    <w:rPr>
      <w:color w:val="0000FF"/>
      <w:u w:val="single"/>
    </w:rPr>
  </w:style>
  <w:style w:type="character" w:customStyle="1" w:styleId="a5">
    <w:name w:val="Гипертекстовая ссылка"/>
    <w:qFormat/>
    <w:rsid w:val="00755710"/>
    <w:rPr>
      <w:rFonts w:cs="Times New Roman"/>
      <w:color w:val="106BBE"/>
    </w:rPr>
  </w:style>
  <w:style w:type="character" w:customStyle="1" w:styleId="a6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customStyle="1" w:styleId="a7">
    <w:name w:val="Название Знак"/>
    <w:qFormat/>
    <w:rsid w:val="00755710"/>
    <w:rPr>
      <w:b/>
      <w:bCs/>
      <w:sz w:val="28"/>
      <w:szCs w:val="24"/>
    </w:rPr>
  </w:style>
  <w:style w:type="character" w:customStyle="1" w:styleId="a8">
    <w:name w:val="Подзаголовок Знак"/>
    <w:qFormat/>
    <w:rsid w:val="00755710"/>
    <w:rPr>
      <w:b/>
      <w:sz w:val="28"/>
    </w:rPr>
  </w:style>
  <w:style w:type="character" w:customStyle="1" w:styleId="a9">
    <w:name w:val="Текст сноски Знак"/>
    <w:basedOn w:val="2"/>
    <w:qFormat/>
    <w:rsid w:val="00755710"/>
  </w:style>
  <w:style w:type="character" w:customStyle="1" w:styleId="aa">
    <w:name w:val="Символ сноски"/>
    <w:qFormat/>
    <w:rsid w:val="00755710"/>
    <w:rPr>
      <w:vertAlign w:val="superscript"/>
    </w:rPr>
  </w:style>
  <w:style w:type="character" w:styleId="ab">
    <w:name w:val="FollowedHyperlink"/>
    <w:qFormat/>
    <w:rsid w:val="00755710"/>
    <w:rPr>
      <w:color w:val="800000"/>
      <w:u w:val="single"/>
    </w:rPr>
  </w:style>
  <w:style w:type="character" w:customStyle="1" w:styleId="ac">
    <w:name w:val="Основной текст Знак"/>
    <w:basedOn w:val="a0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Текст выноски Знак1"/>
    <w:basedOn w:val="a0"/>
    <w:qFormat/>
    <w:rsid w:val="007557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Подзаголовок Знак1"/>
    <w:basedOn w:val="a0"/>
    <w:qFormat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Текст сноски Знак1"/>
    <w:basedOn w:val="a0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semiHidden/>
    <w:unhideWhenUsed/>
    <w:qFormat/>
    <w:rsid w:val="00755710"/>
  </w:style>
  <w:style w:type="character" w:styleId="af0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qFormat/>
    <w:rsid w:val="00755710"/>
  </w:style>
  <w:style w:type="character" w:styleId="af3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af4">
    <w:name w:val="Emphasis"/>
    <w:uiPriority w:val="20"/>
    <w:qFormat/>
    <w:rsid w:val="00755710"/>
    <w:rPr>
      <w:i/>
      <w:iCs/>
    </w:rPr>
  </w:style>
  <w:style w:type="paragraph" w:customStyle="1" w:styleId="13">
    <w:name w:val="Заголовок1"/>
    <w:basedOn w:val="a"/>
    <w:next w:val="af5"/>
    <w:qFormat/>
    <w:rsid w:val="00037D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rsid w:val="00755710"/>
    <w:pPr>
      <w:ind w:right="-483"/>
      <w:jc w:val="both"/>
    </w:pPr>
    <w:rPr>
      <w:b/>
      <w:bCs/>
    </w:rPr>
  </w:style>
  <w:style w:type="paragraph" w:styleId="af6">
    <w:name w:val="List"/>
    <w:basedOn w:val="af5"/>
    <w:rsid w:val="00755710"/>
    <w:rPr>
      <w:rFonts w:cs="Droid Sans Devanagari"/>
    </w:rPr>
  </w:style>
  <w:style w:type="paragraph" w:styleId="af7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styleId="af8">
    <w:name w:val="index heading"/>
    <w:basedOn w:val="a"/>
    <w:qFormat/>
    <w:rsid w:val="00037DE7"/>
    <w:pPr>
      <w:suppressLineNumbers/>
    </w:pPr>
    <w:rPr>
      <w:rFonts w:cs="Arial"/>
    </w:rPr>
  </w:style>
  <w:style w:type="paragraph" w:customStyle="1" w:styleId="20">
    <w:name w:val="Подзаголовок Знак2"/>
    <w:basedOn w:val="a"/>
    <w:link w:val="af9"/>
    <w:qFormat/>
    <w:rsid w:val="00755710"/>
    <w:pPr>
      <w:jc w:val="center"/>
    </w:pPr>
    <w:rPr>
      <w:b/>
      <w:bCs/>
    </w:rPr>
  </w:style>
  <w:style w:type="paragraph" w:customStyle="1" w:styleId="21">
    <w:name w:val="Текст сноски Знак2"/>
    <w:basedOn w:val="a"/>
    <w:qFormat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755710"/>
    <w:pPr>
      <w:widowControl w:val="0"/>
      <w:suppressAutoHyphens/>
      <w:ind w:right="19772"/>
    </w:pPr>
    <w:rPr>
      <w:rFonts w:ascii="Courier New" w:eastAsia="Times New Roman" w:hAnsi="Courier New" w:cs="Courier New"/>
      <w:sz w:val="24"/>
      <w:szCs w:val="20"/>
      <w:lang w:eastAsia="zh-CN"/>
    </w:rPr>
  </w:style>
  <w:style w:type="paragraph" w:customStyle="1" w:styleId="ConsPlusTitle">
    <w:name w:val="ConsPlusTitle"/>
    <w:qFormat/>
    <w:rsid w:val="00755710"/>
    <w:pPr>
      <w:widowControl w:val="0"/>
      <w:suppressAutoHyphens/>
    </w:pPr>
    <w:rPr>
      <w:rFonts w:cs="Calibri"/>
      <w:b/>
      <w:bCs/>
      <w:sz w:val="24"/>
      <w:lang w:eastAsia="zh-CN"/>
    </w:rPr>
  </w:style>
  <w:style w:type="paragraph" w:customStyle="1" w:styleId="afa">
    <w:name w:val="Знак"/>
    <w:basedOn w:val="a"/>
    <w:qFormat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b">
    <w:name w:val="No Spacing"/>
    <w:qFormat/>
    <w:rsid w:val="00755710"/>
    <w:pPr>
      <w:suppressAutoHyphens/>
    </w:pPr>
    <w:rPr>
      <w:rFonts w:ascii="Times New Roman" w:hAnsi="Times New Roman" w:cs="Times New Roman"/>
      <w:sz w:val="28"/>
      <w:lang w:eastAsia="zh-CN"/>
    </w:rPr>
  </w:style>
  <w:style w:type="paragraph" w:styleId="a3">
    <w:name w:val="Balloon Text"/>
    <w:basedOn w:val="a"/>
    <w:link w:val="2"/>
    <w:qFormat/>
    <w:rsid w:val="00755710"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75571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55710"/>
    <w:pPr>
      <w:suppressAutoHyphens/>
      <w:ind w:firstLine="72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s1">
    <w:name w:val="s_1"/>
    <w:basedOn w:val="a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qFormat/>
    <w:rsid w:val="00755710"/>
    <w:rPr>
      <w:rFonts w:ascii="Tahoma" w:hAnsi="Tahoma" w:cs="Tahoma"/>
      <w:sz w:val="16"/>
      <w:szCs w:val="16"/>
    </w:rPr>
  </w:style>
  <w:style w:type="paragraph" w:customStyle="1" w:styleId="afc">
    <w:name w:val="Текст в заданном формате"/>
    <w:basedOn w:val="a"/>
    <w:qFormat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qFormat/>
    <w:rsid w:val="00755710"/>
    <w:pPr>
      <w:suppressAutoHyphens/>
    </w:pPr>
    <w:rPr>
      <w:rFonts w:eastAsia="Times New Roman" w:cs="Calibri"/>
      <w:sz w:val="24"/>
      <w:lang w:eastAsia="zh-CN"/>
    </w:rPr>
  </w:style>
  <w:style w:type="paragraph" w:styleId="af9">
    <w:name w:val="Subtitle"/>
    <w:basedOn w:val="a"/>
    <w:link w:val="20"/>
    <w:qFormat/>
    <w:rsid w:val="00755710"/>
    <w:pPr>
      <w:jc w:val="center"/>
    </w:pPr>
    <w:rPr>
      <w:b/>
      <w:szCs w:val="20"/>
    </w:rPr>
  </w:style>
  <w:style w:type="paragraph" w:styleId="afd">
    <w:name w:val="footnote text"/>
    <w:basedOn w:val="a"/>
    <w:qFormat/>
    <w:rsid w:val="00755710"/>
    <w:rPr>
      <w:sz w:val="20"/>
      <w:szCs w:val="20"/>
    </w:rPr>
  </w:style>
  <w:style w:type="paragraph" w:styleId="afe">
    <w:name w:val="header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">
    <w:name w:val="footer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0">
    <w:name w:val="annotation text"/>
    <w:basedOn w:val="a"/>
    <w:uiPriority w:val="99"/>
    <w:unhideWhenUsed/>
    <w:qFormat/>
    <w:rsid w:val="00755710"/>
    <w:rPr>
      <w:sz w:val="20"/>
      <w:szCs w:val="20"/>
    </w:rPr>
  </w:style>
  <w:style w:type="paragraph" w:styleId="aff1">
    <w:name w:val="annotation subject"/>
    <w:basedOn w:val="aff0"/>
    <w:uiPriority w:val="99"/>
    <w:semiHidden/>
    <w:unhideWhenUsed/>
    <w:qFormat/>
    <w:rsid w:val="00755710"/>
    <w:rPr>
      <w:b/>
      <w:bCs/>
    </w:rPr>
  </w:style>
  <w:style w:type="paragraph" w:customStyle="1" w:styleId="aff2">
    <w:name w:val="Содержимое врезки"/>
    <w:basedOn w:val="a"/>
    <w:qFormat/>
    <w:rsid w:val="00037DE7"/>
  </w:style>
  <w:style w:type="paragraph" w:styleId="aff3">
    <w:name w:val="Normal (Web)"/>
    <w:basedOn w:val="a"/>
    <w:qFormat/>
    <w:rsid w:val="00037DE7"/>
    <w:pPr>
      <w:spacing w:beforeAutospacing="1" w:afterAutospacing="1"/>
    </w:pPr>
  </w:style>
  <w:style w:type="paragraph" w:styleId="aff4">
    <w:name w:val="List Paragraph"/>
    <w:basedOn w:val="a"/>
    <w:uiPriority w:val="34"/>
    <w:qFormat/>
    <w:rsid w:val="00425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qFormat/>
    <w:rsid w:val="00037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755710"/>
    <w:pPr>
      <w:widowControl w:val="0"/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qFormat/>
    <w:rsid w:val="00755710"/>
  </w:style>
  <w:style w:type="character" w:customStyle="1" w:styleId="WW8Num1z1">
    <w:name w:val="WW8Num1z1"/>
    <w:qFormat/>
    <w:rsid w:val="00755710"/>
  </w:style>
  <w:style w:type="character" w:customStyle="1" w:styleId="WW8Num1z2">
    <w:name w:val="WW8Num1z2"/>
    <w:qFormat/>
    <w:rsid w:val="00755710"/>
  </w:style>
  <w:style w:type="character" w:customStyle="1" w:styleId="WW8Num1z3">
    <w:name w:val="WW8Num1z3"/>
    <w:qFormat/>
    <w:rsid w:val="00755710"/>
  </w:style>
  <w:style w:type="character" w:customStyle="1" w:styleId="WW8Num1z4">
    <w:name w:val="WW8Num1z4"/>
    <w:qFormat/>
    <w:rsid w:val="00755710"/>
  </w:style>
  <w:style w:type="character" w:customStyle="1" w:styleId="WW8Num1z5">
    <w:name w:val="WW8Num1z5"/>
    <w:qFormat/>
    <w:rsid w:val="00755710"/>
  </w:style>
  <w:style w:type="character" w:customStyle="1" w:styleId="WW8Num1z6">
    <w:name w:val="WW8Num1z6"/>
    <w:qFormat/>
    <w:rsid w:val="00755710"/>
  </w:style>
  <w:style w:type="character" w:customStyle="1" w:styleId="WW8Num1z7">
    <w:name w:val="WW8Num1z7"/>
    <w:qFormat/>
    <w:rsid w:val="00755710"/>
  </w:style>
  <w:style w:type="character" w:customStyle="1" w:styleId="WW8Num1z8">
    <w:name w:val="WW8Num1z8"/>
    <w:qFormat/>
    <w:rsid w:val="00755710"/>
  </w:style>
  <w:style w:type="character" w:customStyle="1" w:styleId="WW8Num2z0">
    <w:name w:val="WW8Num2z0"/>
    <w:qFormat/>
    <w:rsid w:val="00755710"/>
    <w:rPr>
      <w:b w:val="0"/>
      <w:i w:val="0"/>
      <w:color w:val="000000"/>
    </w:rPr>
  </w:style>
  <w:style w:type="character" w:customStyle="1" w:styleId="WW8Num2z1">
    <w:name w:val="WW8Num2z1"/>
    <w:qFormat/>
    <w:rsid w:val="00755710"/>
  </w:style>
  <w:style w:type="character" w:customStyle="1" w:styleId="WW8Num2z2">
    <w:name w:val="WW8Num2z2"/>
    <w:qFormat/>
    <w:rsid w:val="00755710"/>
  </w:style>
  <w:style w:type="character" w:customStyle="1" w:styleId="WW8Num2z3">
    <w:name w:val="WW8Num2z3"/>
    <w:qFormat/>
    <w:rsid w:val="00755710"/>
  </w:style>
  <w:style w:type="character" w:customStyle="1" w:styleId="WW8Num2z4">
    <w:name w:val="WW8Num2z4"/>
    <w:qFormat/>
    <w:rsid w:val="00755710"/>
  </w:style>
  <w:style w:type="character" w:customStyle="1" w:styleId="WW8Num2z5">
    <w:name w:val="WW8Num2z5"/>
    <w:qFormat/>
    <w:rsid w:val="00755710"/>
  </w:style>
  <w:style w:type="character" w:customStyle="1" w:styleId="WW8Num2z6">
    <w:name w:val="WW8Num2z6"/>
    <w:qFormat/>
    <w:rsid w:val="00755710"/>
  </w:style>
  <w:style w:type="character" w:customStyle="1" w:styleId="WW8Num2z7">
    <w:name w:val="WW8Num2z7"/>
    <w:qFormat/>
    <w:rsid w:val="00755710"/>
  </w:style>
  <w:style w:type="character" w:customStyle="1" w:styleId="WW8Num2z8">
    <w:name w:val="WW8Num2z8"/>
    <w:qFormat/>
    <w:rsid w:val="00755710"/>
  </w:style>
  <w:style w:type="character" w:customStyle="1" w:styleId="WW8Num3z0">
    <w:name w:val="WW8Num3z0"/>
    <w:qFormat/>
    <w:rsid w:val="00755710"/>
  </w:style>
  <w:style w:type="character" w:customStyle="1" w:styleId="WW8Num3z1">
    <w:name w:val="WW8Num3z1"/>
    <w:qFormat/>
    <w:rsid w:val="00755710"/>
  </w:style>
  <w:style w:type="character" w:customStyle="1" w:styleId="WW8Num3z2">
    <w:name w:val="WW8Num3z2"/>
    <w:qFormat/>
    <w:rsid w:val="00755710"/>
  </w:style>
  <w:style w:type="character" w:customStyle="1" w:styleId="WW8Num3z3">
    <w:name w:val="WW8Num3z3"/>
    <w:qFormat/>
    <w:rsid w:val="00755710"/>
  </w:style>
  <w:style w:type="character" w:customStyle="1" w:styleId="WW8Num3z4">
    <w:name w:val="WW8Num3z4"/>
    <w:qFormat/>
    <w:rsid w:val="00755710"/>
  </w:style>
  <w:style w:type="character" w:customStyle="1" w:styleId="WW8Num3z5">
    <w:name w:val="WW8Num3z5"/>
    <w:qFormat/>
    <w:rsid w:val="00755710"/>
  </w:style>
  <w:style w:type="character" w:customStyle="1" w:styleId="WW8Num3z6">
    <w:name w:val="WW8Num3z6"/>
    <w:qFormat/>
    <w:rsid w:val="00755710"/>
  </w:style>
  <w:style w:type="character" w:customStyle="1" w:styleId="WW8Num3z7">
    <w:name w:val="WW8Num3z7"/>
    <w:qFormat/>
    <w:rsid w:val="00755710"/>
  </w:style>
  <w:style w:type="character" w:customStyle="1" w:styleId="WW8Num3z8">
    <w:name w:val="WW8Num3z8"/>
    <w:qFormat/>
    <w:rsid w:val="00755710"/>
  </w:style>
  <w:style w:type="character" w:customStyle="1" w:styleId="WW8Num4z0">
    <w:name w:val="WW8Num4z0"/>
    <w:qFormat/>
    <w:rsid w:val="00755710"/>
  </w:style>
  <w:style w:type="character" w:customStyle="1" w:styleId="WW8Num5z0">
    <w:name w:val="WW8Num5z0"/>
    <w:qFormat/>
    <w:rsid w:val="00755710"/>
  </w:style>
  <w:style w:type="character" w:customStyle="1" w:styleId="2">
    <w:name w:val="Текст выноски Знак2"/>
    <w:link w:val="a3"/>
    <w:qFormat/>
    <w:rsid w:val="00755710"/>
  </w:style>
  <w:style w:type="character" w:customStyle="1" w:styleId="a4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55710"/>
    <w:rPr>
      <w:color w:val="0000FF"/>
      <w:u w:val="single"/>
    </w:rPr>
  </w:style>
  <w:style w:type="character" w:customStyle="1" w:styleId="a5">
    <w:name w:val="Гипертекстовая ссылка"/>
    <w:qFormat/>
    <w:rsid w:val="00755710"/>
    <w:rPr>
      <w:rFonts w:cs="Times New Roman"/>
      <w:color w:val="106BBE"/>
    </w:rPr>
  </w:style>
  <w:style w:type="character" w:customStyle="1" w:styleId="a6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customStyle="1" w:styleId="a7">
    <w:name w:val="Название Знак"/>
    <w:qFormat/>
    <w:rsid w:val="00755710"/>
    <w:rPr>
      <w:b/>
      <w:bCs/>
      <w:sz w:val="28"/>
      <w:szCs w:val="24"/>
    </w:rPr>
  </w:style>
  <w:style w:type="character" w:customStyle="1" w:styleId="a8">
    <w:name w:val="Подзаголовок Знак"/>
    <w:qFormat/>
    <w:rsid w:val="00755710"/>
    <w:rPr>
      <w:b/>
      <w:sz w:val="28"/>
    </w:rPr>
  </w:style>
  <w:style w:type="character" w:customStyle="1" w:styleId="a9">
    <w:name w:val="Текст сноски Знак"/>
    <w:basedOn w:val="2"/>
    <w:qFormat/>
    <w:rsid w:val="00755710"/>
  </w:style>
  <w:style w:type="character" w:customStyle="1" w:styleId="aa">
    <w:name w:val="Символ сноски"/>
    <w:qFormat/>
    <w:rsid w:val="00755710"/>
    <w:rPr>
      <w:vertAlign w:val="superscript"/>
    </w:rPr>
  </w:style>
  <w:style w:type="character" w:styleId="ab">
    <w:name w:val="FollowedHyperlink"/>
    <w:qFormat/>
    <w:rsid w:val="00755710"/>
    <w:rPr>
      <w:color w:val="800000"/>
      <w:u w:val="single"/>
    </w:rPr>
  </w:style>
  <w:style w:type="character" w:customStyle="1" w:styleId="ac">
    <w:name w:val="Основной текст Знак"/>
    <w:basedOn w:val="a0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Текст выноски Знак1"/>
    <w:basedOn w:val="a0"/>
    <w:qFormat/>
    <w:rsid w:val="007557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Подзаголовок Знак1"/>
    <w:basedOn w:val="a0"/>
    <w:qFormat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Текст сноски Знак1"/>
    <w:basedOn w:val="a0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semiHidden/>
    <w:unhideWhenUsed/>
    <w:qFormat/>
    <w:rsid w:val="00755710"/>
  </w:style>
  <w:style w:type="character" w:styleId="af0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qFormat/>
    <w:rsid w:val="00755710"/>
  </w:style>
  <w:style w:type="character" w:styleId="af3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af4">
    <w:name w:val="Emphasis"/>
    <w:uiPriority w:val="20"/>
    <w:qFormat/>
    <w:rsid w:val="00755710"/>
    <w:rPr>
      <w:i/>
      <w:iCs/>
    </w:rPr>
  </w:style>
  <w:style w:type="paragraph" w:customStyle="1" w:styleId="13">
    <w:name w:val="Заголовок1"/>
    <w:basedOn w:val="a"/>
    <w:next w:val="af5"/>
    <w:qFormat/>
    <w:rsid w:val="00037D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rsid w:val="00755710"/>
    <w:pPr>
      <w:ind w:right="-483"/>
      <w:jc w:val="both"/>
    </w:pPr>
    <w:rPr>
      <w:b/>
      <w:bCs/>
    </w:rPr>
  </w:style>
  <w:style w:type="paragraph" w:styleId="af6">
    <w:name w:val="List"/>
    <w:basedOn w:val="af5"/>
    <w:rsid w:val="00755710"/>
    <w:rPr>
      <w:rFonts w:cs="Droid Sans Devanagari"/>
    </w:rPr>
  </w:style>
  <w:style w:type="paragraph" w:styleId="af7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styleId="af8">
    <w:name w:val="index heading"/>
    <w:basedOn w:val="a"/>
    <w:qFormat/>
    <w:rsid w:val="00037DE7"/>
    <w:pPr>
      <w:suppressLineNumbers/>
    </w:pPr>
    <w:rPr>
      <w:rFonts w:cs="Arial"/>
    </w:rPr>
  </w:style>
  <w:style w:type="paragraph" w:customStyle="1" w:styleId="20">
    <w:name w:val="Подзаголовок Знак2"/>
    <w:basedOn w:val="a"/>
    <w:link w:val="af9"/>
    <w:qFormat/>
    <w:rsid w:val="00755710"/>
    <w:pPr>
      <w:jc w:val="center"/>
    </w:pPr>
    <w:rPr>
      <w:b/>
      <w:bCs/>
    </w:rPr>
  </w:style>
  <w:style w:type="paragraph" w:customStyle="1" w:styleId="21">
    <w:name w:val="Текст сноски Знак2"/>
    <w:basedOn w:val="a"/>
    <w:qFormat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755710"/>
    <w:pPr>
      <w:widowControl w:val="0"/>
      <w:suppressAutoHyphens/>
      <w:ind w:right="19772"/>
    </w:pPr>
    <w:rPr>
      <w:rFonts w:ascii="Courier New" w:eastAsia="Times New Roman" w:hAnsi="Courier New" w:cs="Courier New"/>
      <w:sz w:val="24"/>
      <w:szCs w:val="20"/>
      <w:lang w:eastAsia="zh-CN"/>
    </w:rPr>
  </w:style>
  <w:style w:type="paragraph" w:customStyle="1" w:styleId="ConsPlusTitle">
    <w:name w:val="ConsPlusTitle"/>
    <w:qFormat/>
    <w:rsid w:val="00755710"/>
    <w:pPr>
      <w:widowControl w:val="0"/>
      <w:suppressAutoHyphens/>
    </w:pPr>
    <w:rPr>
      <w:rFonts w:cs="Calibri"/>
      <w:b/>
      <w:bCs/>
      <w:sz w:val="24"/>
      <w:lang w:eastAsia="zh-CN"/>
    </w:rPr>
  </w:style>
  <w:style w:type="paragraph" w:customStyle="1" w:styleId="afa">
    <w:name w:val="Знак"/>
    <w:basedOn w:val="a"/>
    <w:qFormat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b">
    <w:name w:val="No Spacing"/>
    <w:qFormat/>
    <w:rsid w:val="00755710"/>
    <w:pPr>
      <w:suppressAutoHyphens/>
    </w:pPr>
    <w:rPr>
      <w:rFonts w:ascii="Times New Roman" w:hAnsi="Times New Roman" w:cs="Times New Roman"/>
      <w:sz w:val="28"/>
      <w:lang w:eastAsia="zh-CN"/>
    </w:rPr>
  </w:style>
  <w:style w:type="paragraph" w:styleId="a3">
    <w:name w:val="Balloon Text"/>
    <w:basedOn w:val="a"/>
    <w:link w:val="2"/>
    <w:qFormat/>
    <w:rsid w:val="00755710"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75571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55710"/>
    <w:pPr>
      <w:suppressAutoHyphens/>
      <w:ind w:firstLine="72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s1">
    <w:name w:val="s_1"/>
    <w:basedOn w:val="a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qFormat/>
    <w:rsid w:val="00755710"/>
    <w:rPr>
      <w:rFonts w:ascii="Tahoma" w:hAnsi="Tahoma" w:cs="Tahoma"/>
      <w:sz w:val="16"/>
      <w:szCs w:val="16"/>
    </w:rPr>
  </w:style>
  <w:style w:type="paragraph" w:customStyle="1" w:styleId="afc">
    <w:name w:val="Текст в заданном формате"/>
    <w:basedOn w:val="a"/>
    <w:qFormat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qFormat/>
    <w:rsid w:val="00755710"/>
    <w:pPr>
      <w:suppressAutoHyphens/>
    </w:pPr>
    <w:rPr>
      <w:rFonts w:eastAsia="Times New Roman" w:cs="Calibri"/>
      <w:sz w:val="24"/>
      <w:lang w:eastAsia="zh-CN"/>
    </w:rPr>
  </w:style>
  <w:style w:type="paragraph" w:styleId="af9">
    <w:name w:val="Subtitle"/>
    <w:basedOn w:val="a"/>
    <w:link w:val="20"/>
    <w:qFormat/>
    <w:rsid w:val="00755710"/>
    <w:pPr>
      <w:jc w:val="center"/>
    </w:pPr>
    <w:rPr>
      <w:b/>
      <w:szCs w:val="20"/>
    </w:rPr>
  </w:style>
  <w:style w:type="paragraph" w:styleId="afd">
    <w:name w:val="footnote text"/>
    <w:basedOn w:val="a"/>
    <w:qFormat/>
    <w:rsid w:val="00755710"/>
    <w:rPr>
      <w:sz w:val="20"/>
      <w:szCs w:val="20"/>
    </w:rPr>
  </w:style>
  <w:style w:type="paragraph" w:styleId="afe">
    <w:name w:val="header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">
    <w:name w:val="footer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0">
    <w:name w:val="annotation text"/>
    <w:basedOn w:val="a"/>
    <w:uiPriority w:val="99"/>
    <w:unhideWhenUsed/>
    <w:qFormat/>
    <w:rsid w:val="00755710"/>
    <w:rPr>
      <w:sz w:val="20"/>
      <w:szCs w:val="20"/>
    </w:rPr>
  </w:style>
  <w:style w:type="paragraph" w:styleId="aff1">
    <w:name w:val="annotation subject"/>
    <w:basedOn w:val="aff0"/>
    <w:uiPriority w:val="99"/>
    <w:semiHidden/>
    <w:unhideWhenUsed/>
    <w:qFormat/>
    <w:rsid w:val="00755710"/>
    <w:rPr>
      <w:b/>
      <w:bCs/>
    </w:rPr>
  </w:style>
  <w:style w:type="paragraph" w:customStyle="1" w:styleId="aff2">
    <w:name w:val="Содержимое врезки"/>
    <w:basedOn w:val="a"/>
    <w:qFormat/>
    <w:rsid w:val="00037DE7"/>
  </w:style>
  <w:style w:type="paragraph" w:styleId="aff3">
    <w:name w:val="Normal (Web)"/>
    <w:basedOn w:val="a"/>
    <w:qFormat/>
    <w:rsid w:val="00037DE7"/>
    <w:pPr>
      <w:spacing w:beforeAutospacing="1" w:afterAutospacing="1"/>
    </w:pPr>
  </w:style>
  <w:style w:type="paragraph" w:styleId="aff4">
    <w:name w:val="List Paragraph"/>
    <w:basedOn w:val="a"/>
    <w:uiPriority w:val="34"/>
    <w:qFormat/>
    <w:rsid w:val="00425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89A13-2BA9-4B6A-83FF-FAC83B2C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3093</Words>
  <Characters>17635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User01</cp:lastModifiedBy>
  <cp:revision>71</cp:revision>
  <cp:lastPrinted>2021-11-24T04:42:00Z</cp:lastPrinted>
  <dcterms:created xsi:type="dcterms:W3CDTF">2025-02-24T05:30:00Z</dcterms:created>
  <dcterms:modified xsi:type="dcterms:W3CDTF">2025-04-14T07:31:00Z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